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99E00" w14:textId="77777777" w:rsidR="00AD64BD" w:rsidRPr="003C37B9" w:rsidRDefault="00200DC4" w:rsidP="003C37B9">
      <w:pPr>
        <w:pStyle w:val="NoSpacing"/>
        <w:rPr>
          <w:rFonts w:cs="Times New Roman"/>
          <w:b/>
          <w:bCs/>
          <w:sz w:val="28"/>
          <w:szCs w:val="28"/>
        </w:rPr>
      </w:pPr>
      <w:r w:rsidRPr="003C37B9">
        <w:rPr>
          <w:rFonts w:cs="Times New Roman"/>
          <w:b/>
          <w:bCs/>
          <w:sz w:val="28"/>
          <w:szCs w:val="28"/>
        </w:rPr>
        <w:t>Joshua First</w:t>
      </w:r>
    </w:p>
    <w:p w14:paraId="23AD3110" w14:textId="3C2CB20A" w:rsidR="003C37B9" w:rsidRPr="003C37B9" w:rsidRDefault="00A02ECC" w:rsidP="003C37B9">
      <w:pPr>
        <w:pStyle w:val="NoSpacing"/>
        <w:rPr>
          <w:rFonts w:cs="Times New Roman"/>
          <w:szCs w:val="24"/>
        </w:rPr>
      </w:pPr>
      <w:r w:rsidRPr="003C37B9">
        <w:rPr>
          <w:rFonts w:cs="Times New Roman"/>
          <w:szCs w:val="24"/>
        </w:rPr>
        <w:t>317</w:t>
      </w:r>
      <w:r w:rsidR="00EE49DA" w:rsidRPr="003C37B9">
        <w:rPr>
          <w:rFonts w:cs="Times New Roman"/>
          <w:szCs w:val="24"/>
        </w:rPr>
        <w:t xml:space="preserve"> Bishop Hall</w:t>
      </w:r>
    </w:p>
    <w:p w14:paraId="19B6F430" w14:textId="29987E28" w:rsidR="003C37B9" w:rsidRPr="003C37B9" w:rsidRDefault="003C37B9" w:rsidP="003C37B9">
      <w:pPr>
        <w:pStyle w:val="NoSpacing"/>
        <w:rPr>
          <w:rFonts w:cs="Times New Roman"/>
          <w:szCs w:val="24"/>
        </w:rPr>
      </w:pPr>
      <w:r w:rsidRPr="003C37B9">
        <w:rPr>
          <w:rFonts w:cs="Times New Roman"/>
          <w:szCs w:val="24"/>
        </w:rPr>
        <w:t>Arch Dalrymple III Department of History</w:t>
      </w:r>
    </w:p>
    <w:p w14:paraId="0D32085A" w14:textId="6C0CA541" w:rsidR="003C37B9" w:rsidRPr="003C37B9" w:rsidRDefault="003C37B9" w:rsidP="003C37B9">
      <w:pPr>
        <w:pStyle w:val="NoSpacing"/>
        <w:rPr>
          <w:rFonts w:cs="Times New Roman"/>
          <w:szCs w:val="24"/>
        </w:rPr>
      </w:pPr>
      <w:r w:rsidRPr="003C37B9">
        <w:rPr>
          <w:rFonts w:cs="Times New Roman"/>
          <w:szCs w:val="24"/>
        </w:rPr>
        <w:t>University of Mississippi</w:t>
      </w:r>
    </w:p>
    <w:p w14:paraId="6FC3B1A8" w14:textId="77777777" w:rsidR="003C37B9" w:rsidRPr="003C37B9" w:rsidRDefault="00EE49DA" w:rsidP="003C37B9">
      <w:pPr>
        <w:pStyle w:val="NoSpacing"/>
        <w:rPr>
          <w:rFonts w:cs="Times New Roman"/>
          <w:szCs w:val="24"/>
        </w:rPr>
      </w:pPr>
      <w:r w:rsidRPr="003C37B9">
        <w:rPr>
          <w:rFonts w:cs="Times New Roman"/>
          <w:szCs w:val="24"/>
        </w:rPr>
        <w:t>University, MS  38677</w:t>
      </w:r>
    </w:p>
    <w:p w14:paraId="39FA857C" w14:textId="28BB08E7" w:rsidR="003C37B9" w:rsidRPr="003C37B9" w:rsidRDefault="003C37B9" w:rsidP="003C37B9">
      <w:pPr>
        <w:pStyle w:val="NoSpacing"/>
        <w:rPr>
          <w:rFonts w:cs="Times New Roman"/>
          <w:szCs w:val="24"/>
        </w:rPr>
      </w:pPr>
      <w:r w:rsidRPr="003C37B9">
        <w:rPr>
          <w:rFonts w:cs="Times New Roman"/>
          <w:szCs w:val="24"/>
        </w:rPr>
        <w:t>joshuafirst@gmail.com</w:t>
      </w:r>
    </w:p>
    <w:p w14:paraId="4F1F83F1" w14:textId="588049E7" w:rsidR="00AD64BD" w:rsidRPr="003C37B9" w:rsidRDefault="003C37B9" w:rsidP="003C37B9">
      <w:pPr>
        <w:pStyle w:val="NoSpacing"/>
        <w:rPr>
          <w:rFonts w:cs="Times New Roman"/>
          <w:szCs w:val="24"/>
        </w:rPr>
      </w:pPr>
      <w:r w:rsidRPr="003C37B9">
        <w:rPr>
          <w:rFonts w:cs="Times New Roman"/>
          <w:szCs w:val="24"/>
        </w:rPr>
        <w:t>901-341-5196</w:t>
      </w:r>
    </w:p>
    <w:p w14:paraId="07159D61" w14:textId="77777777" w:rsidR="00AD64BD" w:rsidRPr="003C37B9" w:rsidRDefault="00AD64BD">
      <w:pPr>
        <w:pStyle w:val="Heading4"/>
      </w:pPr>
    </w:p>
    <w:p w14:paraId="277FE786" w14:textId="4D7DDB93" w:rsidR="00156CE7" w:rsidRPr="003C37B9" w:rsidRDefault="00156CE7" w:rsidP="003C37B9">
      <w:pPr>
        <w:pStyle w:val="JobTitle"/>
        <w:spacing w:after="0" w:line="240" w:lineRule="auto"/>
        <w:rPr>
          <w:rFonts w:ascii="Times New Roman" w:hAnsi="Times New Roman" w:cs="Times New Roman"/>
          <w:b/>
          <w:bCs/>
          <w:smallCaps/>
          <w:spacing w:val="0"/>
          <w:u w:val="single"/>
        </w:rPr>
      </w:pPr>
      <w:r w:rsidRPr="003C37B9">
        <w:rPr>
          <w:rFonts w:ascii="Times New Roman" w:hAnsi="Times New Roman" w:cs="Times New Roman"/>
          <w:b/>
          <w:bCs/>
          <w:smallCaps/>
          <w:spacing w:val="0"/>
          <w:u w:val="single"/>
        </w:rPr>
        <w:t>Employment</w:t>
      </w:r>
    </w:p>
    <w:p w14:paraId="705D7B8E" w14:textId="77777777" w:rsidR="003C37B9" w:rsidRPr="003C37B9" w:rsidRDefault="003C37B9" w:rsidP="003C37B9">
      <w:pPr>
        <w:pStyle w:val="JobTitle"/>
        <w:spacing w:after="0" w:line="240" w:lineRule="auto"/>
        <w:rPr>
          <w:rFonts w:ascii="Times New Roman" w:hAnsi="Times New Roman" w:cs="Times New Roman"/>
          <w:u w:val="single"/>
        </w:rPr>
      </w:pPr>
    </w:p>
    <w:p w14:paraId="70E1CC1B" w14:textId="22BD7BA9" w:rsidR="00156CE7" w:rsidRPr="003C37B9" w:rsidRDefault="00156CE7" w:rsidP="003C37B9">
      <w:pPr>
        <w:pStyle w:val="NoSpacing"/>
        <w:rPr>
          <w:rFonts w:cs="Times New Roman"/>
        </w:rPr>
      </w:pPr>
      <w:r w:rsidRPr="003C37B9">
        <w:rPr>
          <w:rFonts w:cs="Times New Roman"/>
        </w:rPr>
        <w:t>2016-</w:t>
      </w:r>
      <w:r w:rsidR="003C37B9" w:rsidRPr="003C37B9">
        <w:rPr>
          <w:rFonts w:cs="Times New Roman"/>
        </w:rPr>
        <w:t xml:space="preserve">present: </w:t>
      </w:r>
      <w:r w:rsidRPr="003C37B9">
        <w:rPr>
          <w:rFonts w:cs="Times New Roman"/>
        </w:rPr>
        <w:t>Croft Associate Professor of History and International Studies, University of Mississippi</w:t>
      </w:r>
    </w:p>
    <w:p w14:paraId="21600C24" w14:textId="6DC04DEE" w:rsidR="00156CE7" w:rsidRPr="003C37B9" w:rsidRDefault="00156CE7" w:rsidP="003C37B9">
      <w:pPr>
        <w:pStyle w:val="NoSpacing"/>
        <w:rPr>
          <w:rFonts w:cs="Times New Roman"/>
        </w:rPr>
      </w:pPr>
      <w:r w:rsidRPr="003C37B9">
        <w:rPr>
          <w:rFonts w:cs="Times New Roman"/>
        </w:rPr>
        <w:t>2010-2016</w:t>
      </w:r>
      <w:r w:rsidR="003C37B9" w:rsidRPr="003C37B9">
        <w:rPr>
          <w:rFonts w:cs="Times New Roman"/>
        </w:rPr>
        <w:t xml:space="preserve">: </w:t>
      </w:r>
      <w:r w:rsidRPr="003C37B9">
        <w:rPr>
          <w:rFonts w:cs="Times New Roman"/>
        </w:rPr>
        <w:t xml:space="preserve">Croft Assistant Professor of History and International Studies, University of </w:t>
      </w:r>
    </w:p>
    <w:p w14:paraId="7CBE7CF1" w14:textId="77777777" w:rsidR="00156CE7" w:rsidRPr="003C37B9" w:rsidRDefault="00156CE7" w:rsidP="003C37B9">
      <w:pPr>
        <w:pStyle w:val="NoSpacing"/>
        <w:rPr>
          <w:rFonts w:cs="Times New Roman"/>
        </w:rPr>
      </w:pPr>
      <w:r w:rsidRPr="003C37B9">
        <w:rPr>
          <w:rFonts w:cs="Times New Roman"/>
        </w:rPr>
        <w:t>Mississippi</w:t>
      </w:r>
    </w:p>
    <w:p w14:paraId="32CC2EC6" w14:textId="77777777" w:rsidR="00156CE7" w:rsidRPr="003C37B9" w:rsidRDefault="00156CE7" w:rsidP="00156CE7">
      <w:pPr>
        <w:pStyle w:val="Achievement"/>
        <w:ind w:left="2160"/>
        <w:rPr>
          <w:rFonts w:ascii="Times New Roman" w:hAnsi="Times New Roman" w:cs="Times New Roman"/>
          <w:sz w:val="22"/>
          <w:szCs w:val="22"/>
        </w:rPr>
      </w:pPr>
    </w:p>
    <w:p w14:paraId="5E2B3A45" w14:textId="77777777" w:rsidR="00AD64BD" w:rsidRPr="003C37B9" w:rsidRDefault="00200DC4">
      <w:pPr>
        <w:pStyle w:val="JobTitle"/>
        <w:rPr>
          <w:rFonts w:ascii="Times New Roman" w:hAnsi="Times New Roman" w:cs="Times New Roman"/>
          <w:b/>
          <w:bCs/>
          <w:u w:val="single"/>
        </w:rPr>
      </w:pPr>
      <w:r w:rsidRPr="003C37B9">
        <w:rPr>
          <w:rFonts w:ascii="Times New Roman" w:hAnsi="Times New Roman" w:cs="Times New Roman"/>
          <w:b/>
          <w:bCs/>
          <w:smallCaps/>
          <w:spacing w:val="0"/>
          <w:u w:val="single"/>
        </w:rPr>
        <w:t>Education</w:t>
      </w:r>
    </w:p>
    <w:p w14:paraId="3B6748D3" w14:textId="77777777" w:rsidR="00AD64BD" w:rsidRPr="003C37B9" w:rsidRDefault="00AD64BD">
      <w:pPr>
        <w:pStyle w:val="CompanyName"/>
        <w:rPr>
          <w:rFonts w:ascii="Times New Roman" w:hAnsi="Times New Roman" w:cs="Times New Roman"/>
        </w:rPr>
      </w:pPr>
    </w:p>
    <w:p w14:paraId="0461A5BE" w14:textId="1B999A48" w:rsidR="00AD64BD" w:rsidRDefault="00200DC4" w:rsidP="003C37B9">
      <w:pPr>
        <w:pStyle w:val="NoSpacing"/>
        <w:rPr>
          <w:b/>
          <w:bCs/>
        </w:rPr>
      </w:pPr>
      <w:r w:rsidRPr="003C37B9">
        <w:rPr>
          <w:b/>
          <w:bCs/>
        </w:rPr>
        <w:t>Ph.D.</w:t>
      </w:r>
      <w:r w:rsidR="003C37B9" w:rsidRPr="003C37B9">
        <w:rPr>
          <w:b/>
          <w:bCs/>
        </w:rPr>
        <w:t xml:space="preserve">, </w:t>
      </w:r>
      <w:r w:rsidRPr="003C37B9">
        <w:rPr>
          <w:b/>
          <w:bCs/>
        </w:rPr>
        <w:t xml:space="preserve">History, </w:t>
      </w:r>
      <w:r w:rsidR="003C37B9" w:rsidRPr="003C37B9">
        <w:rPr>
          <w:b/>
          <w:bCs/>
        </w:rPr>
        <w:t xml:space="preserve">University of Michigan, </w:t>
      </w:r>
      <w:r w:rsidRPr="003C37B9">
        <w:rPr>
          <w:b/>
          <w:bCs/>
        </w:rPr>
        <w:t>2008</w:t>
      </w:r>
    </w:p>
    <w:p w14:paraId="6EC08210" w14:textId="14035322" w:rsidR="003C37B9" w:rsidRDefault="003C37B9" w:rsidP="003C37B9">
      <w:pPr>
        <w:pStyle w:val="NoSpacing"/>
      </w:pPr>
      <w:r>
        <w:t>Exam Fields: Modern Russia; Medieval and Early Modern Russia; Cultural History of Modern Europe; History of Cinema</w:t>
      </w:r>
    </w:p>
    <w:p w14:paraId="71469FB3" w14:textId="640C4D0C" w:rsidR="003C37B9" w:rsidRDefault="003C37B9" w:rsidP="003C37B9">
      <w:pPr>
        <w:pStyle w:val="NoSpacing"/>
      </w:pPr>
      <w:r>
        <w:t>Dissertation: “Scenes of Belonging: Cinema and the Nationality Question in Soviet Ukraine during the Long 1960s”</w:t>
      </w:r>
    </w:p>
    <w:p w14:paraId="46F49E60" w14:textId="3EE5A82A" w:rsidR="003C37B9" w:rsidRPr="003C37B9" w:rsidRDefault="003C37B9" w:rsidP="003C37B9">
      <w:pPr>
        <w:pStyle w:val="NoSpacing"/>
      </w:pPr>
      <w:r>
        <w:t xml:space="preserve">Dissertation Advisors: William Rosenberg, Ronald </w:t>
      </w:r>
      <w:proofErr w:type="spellStart"/>
      <w:r>
        <w:t>Suny</w:t>
      </w:r>
      <w:proofErr w:type="spellEnd"/>
      <w:r>
        <w:t>, Scott Spector, Johannes von Moltke</w:t>
      </w:r>
    </w:p>
    <w:p w14:paraId="12123048" w14:textId="77777777" w:rsidR="003C37B9" w:rsidRDefault="003C37B9" w:rsidP="003C37B9">
      <w:pPr>
        <w:pStyle w:val="NoSpacing"/>
      </w:pPr>
    </w:p>
    <w:p w14:paraId="31200A65" w14:textId="355C7253" w:rsidR="00A3033D" w:rsidRPr="003C37B9" w:rsidRDefault="003C37B9" w:rsidP="003C37B9">
      <w:pPr>
        <w:pStyle w:val="NoSpacing"/>
        <w:rPr>
          <w:b/>
          <w:bCs/>
        </w:rPr>
      </w:pPr>
      <w:r w:rsidRPr="003C37B9">
        <w:rPr>
          <w:b/>
          <w:bCs/>
        </w:rPr>
        <w:t xml:space="preserve">B.A., History and Russian Studies, </w:t>
      </w:r>
      <w:r w:rsidR="00A3033D" w:rsidRPr="003C37B9">
        <w:rPr>
          <w:b/>
          <w:bCs/>
        </w:rPr>
        <w:t>University of Missouri</w:t>
      </w:r>
      <w:r w:rsidRPr="003C37B9">
        <w:rPr>
          <w:b/>
          <w:bCs/>
        </w:rPr>
        <w:t xml:space="preserve">, </w:t>
      </w:r>
      <w:r w:rsidR="00A3033D" w:rsidRPr="003C37B9">
        <w:rPr>
          <w:b/>
          <w:bCs/>
        </w:rPr>
        <w:t>2001</w:t>
      </w:r>
    </w:p>
    <w:p w14:paraId="353B8A27" w14:textId="77777777" w:rsidR="00AD64BD" w:rsidRPr="003C37B9" w:rsidRDefault="00AD64BD" w:rsidP="003C37B9">
      <w:pPr>
        <w:pStyle w:val="NoSpacing"/>
        <w:rPr>
          <w:sz w:val="22"/>
          <w:szCs w:val="22"/>
        </w:rPr>
      </w:pPr>
    </w:p>
    <w:p w14:paraId="482FBC41" w14:textId="77777777" w:rsidR="00AD64BD" w:rsidRPr="003C37B9" w:rsidRDefault="00200DC4" w:rsidP="003C37B9">
      <w:pPr>
        <w:pStyle w:val="NoSpacing"/>
        <w:rPr>
          <w:b/>
          <w:bCs/>
          <w:u w:val="single"/>
        </w:rPr>
      </w:pPr>
      <w:r w:rsidRPr="003C37B9">
        <w:rPr>
          <w:b/>
          <w:bCs/>
          <w:smallCaps/>
          <w:u w:val="single"/>
        </w:rPr>
        <w:t>Publications</w:t>
      </w:r>
    </w:p>
    <w:p w14:paraId="6A55EB64" w14:textId="77777777" w:rsidR="00AD64BD" w:rsidRPr="003C37B9" w:rsidRDefault="00AD64BD">
      <w:pPr>
        <w:pStyle w:val="Achievement"/>
        <w:ind w:left="245" w:hanging="245"/>
        <w:rPr>
          <w:rFonts w:ascii="Times New Roman" w:hAnsi="Times New Roman" w:cs="Times New Roman"/>
        </w:rPr>
      </w:pPr>
    </w:p>
    <w:p w14:paraId="7D345D1A" w14:textId="77777777" w:rsidR="00EE49DA" w:rsidRPr="003C37B9" w:rsidRDefault="00F02DD0">
      <w:pPr>
        <w:pStyle w:val="Achievement"/>
        <w:ind w:left="245" w:hanging="245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i/>
          <w:sz w:val="22"/>
          <w:szCs w:val="22"/>
        </w:rPr>
        <w:t>Monograph</w:t>
      </w:r>
      <w:r w:rsidR="006C0CD3" w:rsidRPr="003C37B9">
        <w:rPr>
          <w:rFonts w:ascii="Times New Roman" w:hAnsi="Times New Roman" w:cs="Times New Roman"/>
          <w:i/>
          <w:sz w:val="22"/>
          <w:szCs w:val="22"/>
        </w:rPr>
        <w:t>s</w:t>
      </w:r>
    </w:p>
    <w:p w14:paraId="5CE49F5C" w14:textId="77777777" w:rsidR="00EE49DA" w:rsidRPr="003C37B9" w:rsidRDefault="00EE49DA">
      <w:pPr>
        <w:pStyle w:val="Achievement"/>
        <w:ind w:left="245" w:hanging="245"/>
        <w:rPr>
          <w:rFonts w:ascii="Times New Roman" w:hAnsi="Times New Roman" w:cs="Times New Roman"/>
          <w:sz w:val="22"/>
          <w:szCs w:val="22"/>
        </w:rPr>
      </w:pPr>
    </w:p>
    <w:p w14:paraId="49C2826F" w14:textId="77777777" w:rsidR="00C22E67" w:rsidRPr="003C37B9" w:rsidRDefault="00C22E67" w:rsidP="00EE49DA">
      <w:pPr>
        <w:ind w:left="720"/>
        <w:rPr>
          <w:rFonts w:eastAsia="Times New Roman" w:cs="Times New Roman"/>
          <w:iCs/>
          <w:kern w:val="0"/>
          <w:sz w:val="22"/>
          <w:szCs w:val="22"/>
          <w:lang w:eastAsia="en-US" w:bidi="ar-SA"/>
        </w:rPr>
      </w:pPr>
      <w:proofErr w:type="spellStart"/>
      <w:r w:rsidRPr="003C37B9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Kinosputnik</w:t>
      </w:r>
      <w:proofErr w:type="spellEnd"/>
      <w:r w:rsidRPr="003C37B9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 xml:space="preserve">: Sergei </w:t>
      </w:r>
      <w:proofErr w:type="spellStart"/>
      <w:r w:rsidRPr="003C37B9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Paradjanov’s</w:t>
      </w:r>
      <w:proofErr w:type="spellEnd"/>
      <w:r w:rsidRPr="003C37B9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 xml:space="preserve"> </w:t>
      </w:r>
      <w:r w:rsidRPr="003C37B9">
        <w:rPr>
          <w:rFonts w:eastAsia="Times New Roman" w:cs="Times New Roman"/>
          <w:iCs/>
          <w:kern w:val="0"/>
          <w:sz w:val="22"/>
          <w:szCs w:val="22"/>
          <w:lang w:eastAsia="en-US" w:bidi="ar-SA"/>
        </w:rPr>
        <w:t>Shadows of Forgotten Ancestors</w:t>
      </w:r>
      <w:r w:rsidR="00A3033D" w:rsidRPr="003C37B9">
        <w:rPr>
          <w:rFonts w:eastAsia="Times New Roman" w:cs="Times New Roman"/>
          <w:iCs/>
          <w:kern w:val="0"/>
          <w:sz w:val="22"/>
          <w:szCs w:val="22"/>
          <w:lang w:eastAsia="en-US" w:bidi="ar-SA"/>
        </w:rPr>
        <w:t xml:space="preserve">, London, Intellect, </w:t>
      </w:r>
      <w:r w:rsidRPr="003C37B9">
        <w:rPr>
          <w:rFonts w:eastAsia="Times New Roman" w:cs="Times New Roman"/>
          <w:iCs/>
          <w:kern w:val="0"/>
          <w:sz w:val="22"/>
          <w:szCs w:val="22"/>
          <w:lang w:eastAsia="en-US" w:bidi="ar-SA"/>
        </w:rPr>
        <w:t>2016</w:t>
      </w:r>
      <w:r w:rsidR="0020160F" w:rsidRPr="003C37B9">
        <w:rPr>
          <w:rFonts w:eastAsia="Times New Roman" w:cs="Times New Roman"/>
          <w:iCs/>
          <w:kern w:val="0"/>
          <w:sz w:val="22"/>
          <w:szCs w:val="22"/>
          <w:lang w:eastAsia="en-US" w:bidi="ar-SA"/>
        </w:rPr>
        <w:t>.</w:t>
      </w:r>
    </w:p>
    <w:p w14:paraId="4612B963" w14:textId="77777777" w:rsidR="00C22E67" w:rsidRPr="003C37B9" w:rsidRDefault="00C22E67" w:rsidP="00EE49DA">
      <w:pPr>
        <w:ind w:left="720"/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</w:pPr>
    </w:p>
    <w:p w14:paraId="575ED55E" w14:textId="77777777" w:rsidR="00EE49DA" w:rsidRPr="003C37B9" w:rsidRDefault="00EE49DA" w:rsidP="00EE49DA">
      <w:pPr>
        <w:ind w:left="720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3C37B9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Ukrainian Cinema:  Belonging and Identity</w:t>
      </w:r>
      <w:r w:rsidRPr="003C37B9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r w:rsidRPr="003C37B9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during the Soviet Thaw</w:t>
      </w:r>
      <w:r w:rsidRPr="003C37B9">
        <w:rPr>
          <w:rFonts w:eastAsia="Times New Roman" w:cs="Times New Roman"/>
          <w:iCs/>
          <w:kern w:val="0"/>
          <w:sz w:val="22"/>
          <w:szCs w:val="22"/>
          <w:lang w:eastAsia="en-US" w:bidi="ar-SA"/>
        </w:rPr>
        <w:t xml:space="preserve">, </w:t>
      </w:r>
      <w:r w:rsidR="003739E0" w:rsidRPr="003C37B9">
        <w:rPr>
          <w:rFonts w:eastAsia="Times New Roman" w:cs="Times New Roman"/>
          <w:iCs/>
          <w:kern w:val="0"/>
          <w:sz w:val="22"/>
          <w:szCs w:val="22"/>
          <w:lang w:eastAsia="en-US" w:bidi="ar-SA"/>
        </w:rPr>
        <w:t xml:space="preserve">London, </w:t>
      </w:r>
      <w:r w:rsidR="0050202A" w:rsidRPr="003C37B9">
        <w:rPr>
          <w:rFonts w:eastAsia="Times New Roman" w:cs="Times New Roman"/>
          <w:iCs/>
          <w:kern w:val="0"/>
          <w:sz w:val="22"/>
          <w:szCs w:val="22"/>
          <w:lang w:eastAsia="en-US" w:bidi="ar-SA"/>
        </w:rPr>
        <w:t xml:space="preserve">I.B. Tauris, </w:t>
      </w:r>
      <w:r w:rsidR="00E01F27" w:rsidRPr="003C37B9">
        <w:rPr>
          <w:rFonts w:eastAsia="Times New Roman" w:cs="Times New Roman"/>
          <w:iCs/>
          <w:kern w:val="0"/>
          <w:sz w:val="22"/>
          <w:szCs w:val="22"/>
          <w:lang w:eastAsia="en-US" w:bidi="ar-SA"/>
        </w:rPr>
        <w:t>2014</w:t>
      </w:r>
      <w:r w:rsidR="009A17B6" w:rsidRPr="003C37B9">
        <w:rPr>
          <w:rFonts w:eastAsia="Times New Roman" w:cs="Times New Roman"/>
          <w:iCs/>
          <w:kern w:val="0"/>
          <w:sz w:val="22"/>
          <w:szCs w:val="22"/>
          <w:lang w:eastAsia="en-US" w:bidi="ar-SA"/>
        </w:rPr>
        <w:t>.</w:t>
      </w:r>
    </w:p>
    <w:p w14:paraId="6C2C5F26" w14:textId="77777777" w:rsidR="00EE49DA" w:rsidRPr="003C37B9" w:rsidRDefault="00EE49DA">
      <w:pPr>
        <w:pStyle w:val="Achievement"/>
        <w:ind w:left="245" w:hanging="245"/>
        <w:rPr>
          <w:rFonts w:ascii="Times New Roman" w:hAnsi="Times New Roman" w:cs="Times New Roman"/>
          <w:sz w:val="22"/>
          <w:szCs w:val="22"/>
        </w:rPr>
      </w:pPr>
    </w:p>
    <w:p w14:paraId="7D4B1323" w14:textId="77777777" w:rsidR="00AD64BD" w:rsidRPr="003C37B9" w:rsidRDefault="009A17B6" w:rsidP="00434D5F">
      <w:pPr>
        <w:pStyle w:val="Achievement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i/>
          <w:iCs/>
          <w:sz w:val="22"/>
          <w:szCs w:val="22"/>
        </w:rPr>
        <w:t xml:space="preserve">Peer-Reviewed </w:t>
      </w:r>
      <w:r w:rsidR="00200DC4" w:rsidRPr="003C37B9">
        <w:rPr>
          <w:rFonts w:ascii="Times New Roman" w:hAnsi="Times New Roman" w:cs="Times New Roman"/>
          <w:i/>
          <w:iCs/>
          <w:sz w:val="22"/>
          <w:szCs w:val="22"/>
        </w:rPr>
        <w:t>Articles</w:t>
      </w:r>
    </w:p>
    <w:p w14:paraId="442A19EE" w14:textId="77777777" w:rsidR="00AD64BD" w:rsidRPr="003C37B9" w:rsidRDefault="00AD64BD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</w:p>
    <w:p w14:paraId="1E318ED0" w14:textId="77777777" w:rsidR="00AD64BD" w:rsidRPr="003C37B9" w:rsidRDefault="00200DC4">
      <w:pPr>
        <w:pStyle w:val="NoSpacing"/>
        <w:ind w:left="720"/>
        <w:rPr>
          <w:rFonts w:cs="Times New Roman"/>
        </w:rPr>
      </w:pPr>
      <w:r w:rsidRPr="003C37B9">
        <w:rPr>
          <w:rFonts w:cs="Times New Roman"/>
          <w:sz w:val="22"/>
          <w:szCs w:val="22"/>
        </w:rPr>
        <w:t>"</w:t>
      </w:r>
      <w:proofErr w:type="spellStart"/>
      <w:r w:rsidRPr="003C37B9">
        <w:rPr>
          <w:rFonts w:cs="Times New Roman"/>
          <w:sz w:val="22"/>
          <w:szCs w:val="22"/>
        </w:rPr>
        <w:t>Dovzhenko</w:t>
      </w:r>
      <w:proofErr w:type="spellEnd"/>
      <w:r w:rsidRPr="003C37B9">
        <w:rPr>
          <w:rFonts w:cs="Times New Roman"/>
          <w:sz w:val="22"/>
          <w:szCs w:val="22"/>
        </w:rPr>
        <w:t xml:space="preserve"> Studio in the 1960s: Between the Politics of the Auteur and the Politics of Nationality," </w:t>
      </w:r>
      <w:r w:rsidR="006E232A" w:rsidRPr="003C37B9">
        <w:rPr>
          <w:rFonts w:cs="Times New Roman"/>
          <w:i/>
          <w:iCs/>
          <w:sz w:val="22"/>
          <w:szCs w:val="22"/>
        </w:rPr>
        <w:t>Canadian Slavonic Papers</w:t>
      </w:r>
      <w:r w:rsidR="00625AFD" w:rsidRPr="003C37B9">
        <w:rPr>
          <w:rFonts w:cs="Times New Roman"/>
          <w:sz w:val="22"/>
          <w:szCs w:val="22"/>
        </w:rPr>
        <w:t xml:space="preserve"> / </w:t>
      </w:r>
      <w:r w:rsidR="00625AFD" w:rsidRPr="003C37B9">
        <w:rPr>
          <w:rFonts w:cs="Times New Roman"/>
          <w:i/>
          <w:sz w:val="22"/>
          <w:szCs w:val="22"/>
        </w:rPr>
        <w:t xml:space="preserve">Revue </w:t>
      </w:r>
      <w:proofErr w:type="spellStart"/>
      <w:r w:rsidR="00625AFD" w:rsidRPr="003C37B9">
        <w:rPr>
          <w:rFonts w:cs="Times New Roman"/>
          <w:i/>
          <w:sz w:val="22"/>
          <w:szCs w:val="22"/>
        </w:rPr>
        <w:t>canadienne</w:t>
      </w:r>
      <w:proofErr w:type="spellEnd"/>
      <w:r w:rsidR="00625AFD" w:rsidRPr="003C37B9">
        <w:rPr>
          <w:rFonts w:cs="Times New Roman"/>
          <w:i/>
          <w:sz w:val="22"/>
          <w:szCs w:val="22"/>
        </w:rPr>
        <w:t xml:space="preserve"> des </w:t>
      </w:r>
      <w:proofErr w:type="spellStart"/>
      <w:r w:rsidR="00625AFD" w:rsidRPr="003C37B9">
        <w:rPr>
          <w:rFonts w:cs="Times New Roman"/>
          <w:i/>
          <w:sz w:val="22"/>
          <w:szCs w:val="22"/>
        </w:rPr>
        <w:t>slavistes</w:t>
      </w:r>
      <w:proofErr w:type="spellEnd"/>
      <w:r w:rsidR="00625AFD" w:rsidRPr="003C37B9">
        <w:rPr>
          <w:rFonts w:cs="Times New Roman"/>
          <w:sz w:val="22"/>
          <w:szCs w:val="22"/>
        </w:rPr>
        <w:t xml:space="preserve"> 56, nos. 1-2 (March-June 2014), </w:t>
      </w:r>
      <w:r w:rsidR="004B3DD8" w:rsidRPr="003C37B9">
        <w:rPr>
          <w:rFonts w:cs="Times New Roman"/>
          <w:sz w:val="22"/>
          <w:szCs w:val="22"/>
        </w:rPr>
        <w:t>305-329.</w:t>
      </w:r>
    </w:p>
    <w:p w14:paraId="6E4082BF" w14:textId="77777777" w:rsidR="00AD64BD" w:rsidRPr="003C37B9" w:rsidRDefault="00AD64BD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</w:p>
    <w:p w14:paraId="3BE4DAA3" w14:textId="77777777" w:rsidR="00AD64BD" w:rsidRPr="003C37B9" w:rsidRDefault="00200DC4">
      <w:pPr>
        <w:pStyle w:val="Standard"/>
        <w:ind w:left="720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z w:val="22"/>
          <w:szCs w:val="22"/>
        </w:rPr>
        <w:t xml:space="preserve">“Ukrainian National Cinema and the Concept of the ‘Poetic’,” </w:t>
      </w:r>
      <w:proofErr w:type="spellStart"/>
      <w:r w:rsidRPr="003C37B9">
        <w:rPr>
          <w:rFonts w:ascii="Times New Roman" w:hAnsi="Times New Roman" w:cs="Times New Roman"/>
          <w:i/>
          <w:iCs/>
          <w:sz w:val="22"/>
          <w:szCs w:val="22"/>
        </w:rPr>
        <w:t>Kinokultura</w:t>
      </w:r>
      <w:proofErr w:type="spellEnd"/>
      <w:r w:rsidRPr="003C37B9">
        <w:rPr>
          <w:rFonts w:ascii="Times New Roman" w:hAnsi="Times New Roman" w:cs="Times New Roman"/>
          <w:sz w:val="22"/>
          <w:szCs w:val="22"/>
        </w:rPr>
        <w:t>, Special Issue on Ukrainian Cinema (December 2009).</w:t>
      </w:r>
    </w:p>
    <w:p w14:paraId="55A485CA" w14:textId="77777777" w:rsidR="00AD64BD" w:rsidRPr="003C37B9" w:rsidRDefault="00AD64B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23AD89C6" w14:textId="77777777" w:rsidR="00AD64BD" w:rsidRPr="003C37B9" w:rsidRDefault="00200DC4">
      <w:pPr>
        <w:pStyle w:val="Standard"/>
        <w:ind w:left="720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z w:val="22"/>
          <w:szCs w:val="22"/>
        </w:rPr>
        <w:t xml:space="preserve">“From Spectator to ‘Differentiated’ Consumer: Film Audience Research in the Era of Developed Socialism (1965-1980),” </w:t>
      </w:r>
      <w:r w:rsidRPr="003C37B9">
        <w:rPr>
          <w:rFonts w:ascii="Times New Roman" w:hAnsi="Times New Roman" w:cs="Times New Roman"/>
          <w:i/>
          <w:iCs/>
          <w:sz w:val="22"/>
          <w:szCs w:val="22"/>
        </w:rPr>
        <w:t>Kritika: Explorations in Russian and Eurasian History</w:t>
      </w:r>
      <w:r w:rsidRPr="003C37B9">
        <w:rPr>
          <w:rFonts w:ascii="Times New Roman" w:hAnsi="Times New Roman" w:cs="Times New Roman"/>
          <w:sz w:val="22"/>
          <w:szCs w:val="22"/>
        </w:rPr>
        <w:t xml:space="preserve"> 9, no. 2 (Spring 2008), 317-344.</w:t>
      </w:r>
    </w:p>
    <w:p w14:paraId="538B4047" w14:textId="77777777" w:rsidR="00AD64BD" w:rsidRPr="003C37B9" w:rsidRDefault="00200DC4">
      <w:pPr>
        <w:pStyle w:val="Standard"/>
        <w:ind w:left="720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</w:p>
    <w:p w14:paraId="202DCB59" w14:textId="77777777" w:rsidR="00AD64BD" w:rsidRPr="003C37B9" w:rsidRDefault="00200DC4" w:rsidP="0027575B">
      <w:pPr>
        <w:pStyle w:val="Standard"/>
        <w:ind w:left="720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z w:val="22"/>
          <w:szCs w:val="22"/>
        </w:rPr>
        <w:t xml:space="preserve">“Making Soviet Melodrama ‘Contemporary’: Conveying ‘Emotional Information’ in the Era of Stagnation,” </w:t>
      </w:r>
      <w:r w:rsidRPr="003C37B9">
        <w:rPr>
          <w:rFonts w:ascii="Times New Roman" w:hAnsi="Times New Roman" w:cs="Times New Roman"/>
          <w:i/>
          <w:iCs/>
          <w:sz w:val="22"/>
          <w:szCs w:val="22"/>
        </w:rPr>
        <w:t>Studies in Russian and Soviet Cinema</w:t>
      </w:r>
      <w:r w:rsidRPr="003C37B9">
        <w:rPr>
          <w:rFonts w:ascii="Times New Roman" w:hAnsi="Times New Roman" w:cs="Times New Roman"/>
          <w:sz w:val="22"/>
          <w:szCs w:val="22"/>
        </w:rPr>
        <w:t xml:space="preserve"> 2, no. 1 (January 2008), 21-42.</w:t>
      </w:r>
    </w:p>
    <w:p w14:paraId="58F2BD0F" w14:textId="6D835EB0" w:rsidR="00A3033D" w:rsidRPr="003C37B9" w:rsidRDefault="00A3033D">
      <w:pPr>
        <w:suppressAutoHyphens w:val="0"/>
        <w:rPr>
          <w:rFonts w:eastAsia="Batang" w:cs="Times New Roman"/>
          <w:i/>
          <w:iCs/>
          <w:spacing w:val="-5"/>
          <w:sz w:val="22"/>
          <w:szCs w:val="22"/>
        </w:rPr>
      </w:pPr>
    </w:p>
    <w:p w14:paraId="734BD4DE" w14:textId="77777777" w:rsidR="00AD64BD" w:rsidRPr="003C37B9" w:rsidRDefault="00200DC4">
      <w:pPr>
        <w:pStyle w:val="Achievement"/>
        <w:ind w:left="245" w:hanging="245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i/>
          <w:iCs/>
          <w:sz w:val="22"/>
          <w:szCs w:val="22"/>
        </w:rPr>
        <w:t>Reference Work</w:t>
      </w:r>
      <w:r w:rsidR="008910D2" w:rsidRPr="003C37B9">
        <w:rPr>
          <w:rFonts w:ascii="Times New Roman" w:hAnsi="Times New Roman" w:cs="Times New Roman"/>
          <w:i/>
          <w:iCs/>
          <w:sz w:val="22"/>
          <w:szCs w:val="22"/>
        </w:rPr>
        <w:t>s</w:t>
      </w:r>
    </w:p>
    <w:p w14:paraId="3F32427B" w14:textId="77777777" w:rsidR="00AD64BD" w:rsidRPr="003C37B9" w:rsidRDefault="00AD64BD">
      <w:pPr>
        <w:pStyle w:val="Achievement"/>
        <w:ind w:left="245" w:hanging="245"/>
        <w:rPr>
          <w:rFonts w:ascii="Times New Roman" w:hAnsi="Times New Roman" w:cs="Times New Roman"/>
          <w:sz w:val="22"/>
          <w:szCs w:val="22"/>
        </w:rPr>
      </w:pPr>
    </w:p>
    <w:p w14:paraId="062D5003" w14:textId="77777777" w:rsidR="001552B0" w:rsidRPr="003C37B9" w:rsidRDefault="001552B0" w:rsidP="001552B0">
      <w:pPr>
        <w:pStyle w:val="Achievement"/>
        <w:ind w:left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Entries for “</w:t>
      </w:r>
      <w:r w:rsidRPr="003C37B9">
        <w:rPr>
          <w:rFonts w:ascii="Times New Roman" w:hAnsi="Times New Roman" w:cs="Times New Roman"/>
          <w:i/>
          <w:sz w:val="22"/>
          <w:szCs w:val="22"/>
        </w:rPr>
        <w:t>Old Hags</w:t>
      </w:r>
      <w:r w:rsidRPr="003C37B9">
        <w:rPr>
          <w:rFonts w:ascii="Times New Roman" w:hAnsi="Times New Roman" w:cs="Times New Roman"/>
          <w:sz w:val="22"/>
          <w:szCs w:val="22"/>
        </w:rPr>
        <w:t>,” and “</w:t>
      </w:r>
      <w:r w:rsidRPr="003C37B9">
        <w:rPr>
          <w:rFonts w:ascii="Times New Roman" w:hAnsi="Times New Roman" w:cs="Times New Roman"/>
          <w:i/>
          <w:sz w:val="22"/>
          <w:szCs w:val="22"/>
        </w:rPr>
        <w:t>Brother 2</w:t>
      </w:r>
      <w:r w:rsidRPr="003C37B9">
        <w:rPr>
          <w:rFonts w:ascii="Times New Roman" w:hAnsi="Times New Roman" w:cs="Times New Roman"/>
          <w:sz w:val="22"/>
          <w:szCs w:val="22"/>
        </w:rPr>
        <w:t xml:space="preserve">,” in Birgit </w:t>
      </w:r>
      <w:proofErr w:type="spellStart"/>
      <w:r w:rsidRPr="003C37B9">
        <w:rPr>
          <w:rFonts w:ascii="Times New Roman" w:hAnsi="Times New Roman" w:cs="Times New Roman"/>
          <w:sz w:val="22"/>
          <w:szCs w:val="22"/>
        </w:rPr>
        <w:t>Beumers</w:t>
      </w:r>
      <w:proofErr w:type="spellEnd"/>
      <w:r w:rsidRPr="003C37B9">
        <w:rPr>
          <w:rFonts w:ascii="Times New Roman" w:hAnsi="Times New Roman" w:cs="Times New Roman"/>
          <w:sz w:val="22"/>
          <w:szCs w:val="22"/>
        </w:rPr>
        <w:t xml:space="preserve">, ed., </w:t>
      </w:r>
      <w:r w:rsidRPr="003C37B9">
        <w:rPr>
          <w:rFonts w:ascii="Times New Roman" w:hAnsi="Times New Roman" w:cs="Times New Roman"/>
          <w:i/>
          <w:sz w:val="22"/>
          <w:szCs w:val="22"/>
        </w:rPr>
        <w:t>World Cinema Locations: Moscow</w:t>
      </w:r>
      <w:r w:rsidRPr="003C37B9">
        <w:rPr>
          <w:rFonts w:ascii="Times New Roman" w:hAnsi="Times New Roman" w:cs="Times New Roman"/>
          <w:sz w:val="22"/>
          <w:szCs w:val="22"/>
        </w:rPr>
        <w:t xml:space="preserve"> (Lond</w:t>
      </w:r>
      <w:r w:rsidR="005D0536" w:rsidRPr="003C37B9">
        <w:rPr>
          <w:rFonts w:ascii="Times New Roman" w:hAnsi="Times New Roman" w:cs="Times New Roman"/>
          <w:sz w:val="22"/>
          <w:szCs w:val="22"/>
        </w:rPr>
        <w:t>on: Intellect</w:t>
      </w:r>
      <w:r w:rsidR="00476CBC" w:rsidRPr="003C37B9">
        <w:rPr>
          <w:rFonts w:ascii="Times New Roman" w:hAnsi="Times New Roman" w:cs="Times New Roman"/>
          <w:sz w:val="22"/>
          <w:szCs w:val="22"/>
        </w:rPr>
        <w:t>, 2014</w:t>
      </w:r>
      <w:r w:rsidRPr="003C37B9">
        <w:rPr>
          <w:rFonts w:ascii="Times New Roman" w:hAnsi="Times New Roman" w:cs="Times New Roman"/>
          <w:sz w:val="22"/>
          <w:szCs w:val="22"/>
        </w:rPr>
        <w:t>).</w:t>
      </w:r>
    </w:p>
    <w:p w14:paraId="13634913" w14:textId="77777777" w:rsidR="001552B0" w:rsidRPr="003C37B9" w:rsidRDefault="001552B0">
      <w:pPr>
        <w:pStyle w:val="Achievement"/>
        <w:ind w:left="720"/>
        <w:rPr>
          <w:rFonts w:ascii="Times New Roman" w:hAnsi="Times New Roman" w:cs="Times New Roman"/>
          <w:sz w:val="22"/>
          <w:szCs w:val="22"/>
        </w:rPr>
      </w:pPr>
    </w:p>
    <w:p w14:paraId="62F72A67" w14:textId="77777777" w:rsidR="009A17B6" w:rsidRPr="003C37B9" w:rsidRDefault="00D7536D">
      <w:pPr>
        <w:pStyle w:val="Achievement"/>
        <w:ind w:left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Entry</w:t>
      </w:r>
      <w:r w:rsidR="009A17B6" w:rsidRPr="003C37B9">
        <w:rPr>
          <w:rFonts w:ascii="Times New Roman" w:hAnsi="Times New Roman" w:cs="Times New Roman"/>
          <w:sz w:val="22"/>
          <w:szCs w:val="22"/>
        </w:rPr>
        <w:t xml:space="preserve"> for “</w:t>
      </w:r>
      <w:r w:rsidR="00F218E3" w:rsidRPr="003C37B9">
        <w:rPr>
          <w:rFonts w:ascii="Times New Roman" w:hAnsi="Times New Roman" w:cs="Times New Roman"/>
          <w:i/>
          <w:sz w:val="22"/>
          <w:szCs w:val="22"/>
        </w:rPr>
        <w:t>The Secret Agent’s Mistake</w:t>
      </w:r>
      <w:r w:rsidR="00F218E3" w:rsidRPr="003C37B9">
        <w:rPr>
          <w:rFonts w:ascii="Times New Roman" w:hAnsi="Times New Roman" w:cs="Times New Roman"/>
          <w:sz w:val="22"/>
          <w:szCs w:val="22"/>
        </w:rPr>
        <w:t xml:space="preserve">,” in Birgit </w:t>
      </w:r>
      <w:proofErr w:type="spellStart"/>
      <w:r w:rsidR="00F218E3" w:rsidRPr="003C37B9">
        <w:rPr>
          <w:rFonts w:ascii="Times New Roman" w:hAnsi="Times New Roman" w:cs="Times New Roman"/>
          <w:sz w:val="22"/>
          <w:szCs w:val="22"/>
        </w:rPr>
        <w:t>Beumers</w:t>
      </w:r>
      <w:proofErr w:type="spellEnd"/>
      <w:r w:rsidR="00F218E3" w:rsidRPr="003C37B9">
        <w:rPr>
          <w:rFonts w:ascii="Times New Roman" w:hAnsi="Times New Roman" w:cs="Times New Roman"/>
          <w:sz w:val="22"/>
          <w:szCs w:val="22"/>
        </w:rPr>
        <w:t xml:space="preserve">, ed., </w:t>
      </w:r>
      <w:r w:rsidR="00F218E3" w:rsidRPr="003C37B9">
        <w:rPr>
          <w:rFonts w:ascii="Times New Roman" w:hAnsi="Times New Roman" w:cs="Times New Roman"/>
          <w:i/>
          <w:sz w:val="22"/>
          <w:szCs w:val="22"/>
        </w:rPr>
        <w:t>Directory of World Cinema: Russia</w:t>
      </w:r>
      <w:r w:rsidR="00F218E3" w:rsidRPr="003C37B9">
        <w:rPr>
          <w:rFonts w:ascii="Times New Roman" w:hAnsi="Times New Roman" w:cs="Times New Roman"/>
          <w:sz w:val="22"/>
          <w:szCs w:val="22"/>
        </w:rPr>
        <w:t>, vol. 2 (Lond</w:t>
      </w:r>
      <w:r w:rsidR="005D0536" w:rsidRPr="003C37B9">
        <w:rPr>
          <w:rFonts w:ascii="Times New Roman" w:hAnsi="Times New Roman" w:cs="Times New Roman"/>
          <w:sz w:val="22"/>
          <w:szCs w:val="22"/>
        </w:rPr>
        <w:t>on: Intellect, 2013</w:t>
      </w:r>
      <w:r w:rsidR="00F218E3" w:rsidRPr="003C37B9">
        <w:rPr>
          <w:rFonts w:ascii="Times New Roman" w:hAnsi="Times New Roman" w:cs="Times New Roman"/>
          <w:sz w:val="22"/>
          <w:szCs w:val="22"/>
        </w:rPr>
        <w:t>).</w:t>
      </w:r>
    </w:p>
    <w:p w14:paraId="3F229CB7" w14:textId="77777777" w:rsidR="006231FC" w:rsidRPr="003C37B9" w:rsidRDefault="006231FC">
      <w:pPr>
        <w:pStyle w:val="Achievement"/>
        <w:ind w:left="720"/>
        <w:rPr>
          <w:rFonts w:ascii="Times New Roman" w:hAnsi="Times New Roman" w:cs="Times New Roman"/>
          <w:sz w:val="22"/>
          <w:szCs w:val="22"/>
        </w:rPr>
      </w:pPr>
    </w:p>
    <w:p w14:paraId="2DE2F684" w14:textId="77777777" w:rsidR="00AD64BD" w:rsidRPr="003C37B9" w:rsidRDefault="00200DC4">
      <w:pPr>
        <w:pStyle w:val="Achievement"/>
        <w:ind w:left="720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z w:val="22"/>
          <w:szCs w:val="22"/>
        </w:rPr>
        <w:t>Entries for “</w:t>
      </w:r>
      <w:r w:rsidRPr="003C37B9">
        <w:rPr>
          <w:rFonts w:ascii="Times New Roman" w:hAnsi="Times New Roman" w:cs="Times New Roman"/>
          <w:i/>
          <w:iCs/>
          <w:sz w:val="22"/>
          <w:szCs w:val="22"/>
        </w:rPr>
        <w:t>The Russia That We Lost</w:t>
      </w:r>
      <w:r w:rsidRPr="003C37B9">
        <w:rPr>
          <w:rFonts w:ascii="Times New Roman" w:hAnsi="Times New Roman" w:cs="Times New Roman"/>
          <w:sz w:val="22"/>
          <w:szCs w:val="22"/>
        </w:rPr>
        <w:t>,” and “</w:t>
      </w:r>
      <w:proofErr w:type="spellStart"/>
      <w:r w:rsidRPr="003C37B9">
        <w:rPr>
          <w:rFonts w:ascii="Times New Roman" w:hAnsi="Times New Roman" w:cs="Times New Roman"/>
          <w:i/>
          <w:iCs/>
          <w:sz w:val="22"/>
          <w:szCs w:val="22"/>
        </w:rPr>
        <w:t>Sibiriade</w:t>
      </w:r>
      <w:proofErr w:type="spellEnd"/>
      <w:r w:rsidRPr="003C37B9">
        <w:rPr>
          <w:rFonts w:ascii="Times New Roman" w:hAnsi="Times New Roman" w:cs="Times New Roman"/>
          <w:sz w:val="22"/>
          <w:szCs w:val="22"/>
        </w:rPr>
        <w:t>,”</w:t>
      </w:r>
      <w:r w:rsidRPr="003C37B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3C37B9">
        <w:rPr>
          <w:rFonts w:ascii="Times New Roman" w:hAnsi="Times New Roman" w:cs="Times New Roman"/>
          <w:sz w:val="22"/>
          <w:szCs w:val="22"/>
        </w:rPr>
        <w:t xml:space="preserve">in Birgit </w:t>
      </w:r>
      <w:proofErr w:type="spellStart"/>
      <w:r w:rsidRPr="003C37B9">
        <w:rPr>
          <w:rFonts w:ascii="Times New Roman" w:hAnsi="Times New Roman" w:cs="Times New Roman"/>
          <w:sz w:val="22"/>
          <w:szCs w:val="22"/>
        </w:rPr>
        <w:t>Beumers</w:t>
      </w:r>
      <w:proofErr w:type="spellEnd"/>
      <w:r w:rsidRPr="003C37B9">
        <w:rPr>
          <w:rFonts w:ascii="Times New Roman" w:hAnsi="Times New Roman" w:cs="Times New Roman"/>
          <w:sz w:val="22"/>
          <w:szCs w:val="22"/>
        </w:rPr>
        <w:t xml:space="preserve">, ed., </w:t>
      </w:r>
      <w:r w:rsidRPr="003C37B9">
        <w:rPr>
          <w:rFonts w:ascii="Times New Roman" w:hAnsi="Times New Roman" w:cs="Times New Roman"/>
          <w:i/>
          <w:iCs/>
          <w:sz w:val="22"/>
          <w:szCs w:val="22"/>
        </w:rPr>
        <w:t>Directory of World Cinema: Russia</w:t>
      </w:r>
      <w:r w:rsidRPr="003C37B9">
        <w:rPr>
          <w:rFonts w:ascii="Times New Roman" w:hAnsi="Times New Roman" w:cs="Times New Roman"/>
          <w:sz w:val="22"/>
          <w:szCs w:val="22"/>
        </w:rPr>
        <w:t xml:space="preserve"> (London: Intellect, 201</w:t>
      </w:r>
      <w:r w:rsidR="00BD21A4" w:rsidRPr="003C37B9">
        <w:rPr>
          <w:rFonts w:ascii="Times New Roman" w:hAnsi="Times New Roman" w:cs="Times New Roman"/>
          <w:sz w:val="22"/>
          <w:szCs w:val="22"/>
        </w:rPr>
        <w:t>1</w:t>
      </w:r>
      <w:r w:rsidRPr="003C37B9">
        <w:rPr>
          <w:rFonts w:ascii="Times New Roman" w:hAnsi="Times New Roman" w:cs="Times New Roman"/>
          <w:sz w:val="22"/>
          <w:szCs w:val="22"/>
        </w:rPr>
        <w:t>).</w:t>
      </w:r>
    </w:p>
    <w:p w14:paraId="7717FE37" w14:textId="77777777" w:rsidR="00AD64BD" w:rsidRPr="003C37B9" w:rsidRDefault="00AD64BD">
      <w:pPr>
        <w:pStyle w:val="Achievement"/>
        <w:ind w:left="245"/>
        <w:rPr>
          <w:rFonts w:ascii="Times New Roman" w:hAnsi="Times New Roman" w:cs="Times New Roman"/>
          <w:i/>
          <w:iCs/>
          <w:sz w:val="22"/>
          <w:szCs w:val="22"/>
        </w:rPr>
      </w:pPr>
    </w:p>
    <w:p w14:paraId="6E808322" w14:textId="77777777" w:rsidR="00496BC0" w:rsidRPr="003C37B9" w:rsidRDefault="00496BC0">
      <w:pPr>
        <w:pStyle w:val="Achievement"/>
        <w:ind w:left="245" w:hanging="245"/>
        <w:rPr>
          <w:rFonts w:ascii="Times New Roman" w:hAnsi="Times New Roman" w:cs="Times New Roman"/>
          <w:iCs/>
          <w:sz w:val="22"/>
          <w:szCs w:val="22"/>
        </w:rPr>
      </w:pPr>
      <w:r w:rsidRPr="003C37B9">
        <w:rPr>
          <w:rFonts w:ascii="Times New Roman" w:hAnsi="Times New Roman" w:cs="Times New Roman"/>
          <w:i/>
          <w:iCs/>
          <w:sz w:val="22"/>
          <w:szCs w:val="22"/>
        </w:rPr>
        <w:t>Other Publications</w:t>
      </w:r>
    </w:p>
    <w:p w14:paraId="533392A1" w14:textId="77777777" w:rsidR="00496BC0" w:rsidRPr="003C37B9" w:rsidRDefault="00496BC0">
      <w:pPr>
        <w:pStyle w:val="Achievement"/>
        <w:ind w:left="245" w:hanging="245"/>
        <w:rPr>
          <w:rFonts w:ascii="Times New Roman" w:hAnsi="Times New Roman" w:cs="Times New Roman"/>
          <w:iCs/>
          <w:sz w:val="22"/>
          <w:szCs w:val="22"/>
        </w:rPr>
      </w:pPr>
    </w:p>
    <w:p w14:paraId="7C8D1E40" w14:textId="77777777" w:rsidR="00496BC0" w:rsidRPr="003C37B9" w:rsidRDefault="00496BC0" w:rsidP="00496BC0">
      <w:pPr>
        <w:pStyle w:val="Achievement"/>
        <w:ind w:left="720"/>
        <w:rPr>
          <w:rFonts w:ascii="Times New Roman" w:hAnsi="Times New Roman" w:cs="Times New Roman"/>
          <w:iCs/>
          <w:sz w:val="22"/>
          <w:szCs w:val="22"/>
        </w:rPr>
      </w:pPr>
      <w:r w:rsidRPr="003C37B9">
        <w:rPr>
          <w:rFonts w:ascii="Times New Roman" w:hAnsi="Times New Roman" w:cs="Times New Roman"/>
          <w:iCs/>
          <w:sz w:val="22"/>
          <w:szCs w:val="22"/>
        </w:rPr>
        <w:t>“</w:t>
      </w:r>
      <w:proofErr w:type="spellStart"/>
      <w:r w:rsidRPr="003C37B9">
        <w:rPr>
          <w:rFonts w:ascii="Times New Roman" w:hAnsi="Times New Roman" w:cs="Times New Roman"/>
          <w:iCs/>
          <w:sz w:val="22"/>
          <w:szCs w:val="22"/>
        </w:rPr>
        <w:t>Ukrains’kyi</w:t>
      </w:r>
      <w:proofErr w:type="spellEnd"/>
      <w:r w:rsidRPr="003C37B9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3C37B9">
        <w:rPr>
          <w:rFonts w:ascii="Times New Roman" w:hAnsi="Times New Roman" w:cs="Times New Roman"/>
          <w:iCs/>
          <w:sz w:val="22"/>
          <w:szCs w:val="22"/>
        </w:rPr>
        <w:t>Bergfilm</w:t>
      </w:r>
      <w:proofErr w:type="spellEnd"/>
      <w:r w:rsidRPr="003C37B9">
        <w:rPr>
          <w:rFonts w:ascii="Times New Roman" w:hAnsi="Times New Roman" w:cs="Times New Roman"/>
          <w:iCs/>
          <w:sz w:val="22"/>
          <w:szCs w:val="22"/>
        </w:rPr>
        <w:t xml:space="preserve">? </w:t>
      </w:r>
      <w:proofErr w:type="spellStart"/>
      <w:r w:rsidRPr="003C37B9">
        <w:rPr>
          <w:rFonts w:ascii="Times New Roman" w:hAnsi="Times New Roman" w:cs="Times New Roman"/>
          <w:iCs/>
          <w:sz w:val="22"/>
          <w:szCs w:val="22"/>
        </w:rPr>
        <w:t>Karpats’ka</w:t>
      </w:r>
      <w:proofErr w:type="spellEnd"/>
      <w:r w:rsidRPr="003C37B9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3C37B9">
        <w:rPr>
          <w:rFonts w:ascii="Times New Roman" w:hAnsi="Times New Roman" w:cs="Times New Roman"/>
          <w:iCs/>
          <w:sz w:val="22"/>
          <w:szCs w:val="22"/>
        </w:rPr>
        <w:t>mandrivka</w:t>
      </w:r>
      <w:proofErr w:type="spellEnd"/>
      <w:r w:rsidRPr="003C37B9">
        <w:rPr>
          <w:rFonts w:ascii="Times New Roman" w:hAnsi="Times New Roman" w:cs="Times New Roman"/>
          <w:iCs/>
          <w:sz w:val="22"/>
          <w:szCs w:val="22"/>
        </w:rPr>
        <w:t xml:space="preserve"> ta </w:t>
      </w:r>
      <w:proofErr w:type="spellStart"/>
      <w:r w:rsidRPr="003C37B9">
        <w:rPr>
          <w:rFonts w:ascii="Times New Roman" w:hAnsi="Times New Roman" w:cs="Times New Roman"/>
          <w:iCs/>
          <w:sz w:val="22"/>
          <w:szCs w:val="22"/>
        </w:rPr>
        <w:t>natsional’na</w:t>
      </w:r>
      <w:proofErr w:type="spellEnd"/>
      <w:r w:rsidRPr="003C37B9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3C37B9">
        <w:rPr>
          <w:rFonts w:ascii="Times New Roman" w:hAnsi="Times New Roman" w:cs="Times New Roman"/>
          <w:iCs/>
          <w:sz w:val="22"/>
          <w:szCs w:val="22"/>
        </w:rPr>
        <w:t>identychnist</w:t>
      </w:r>
      <w:proofErr w:type="spellEnd"/>
      <w:r w:rsidRPr="003C37B9">
        <w:rPr>
          <w:rFonts w:ascii="Times New Roman" w:hAnsi="Times New Roman" w:cs="Times New Roman"/>
          <w:iCs/>
          <w:sz w:val="22"/>
          <w:szCs w:val="22"/>
        </w:rPr>
        <w:t xml:space="preserve">’,” </w:t>
      </w:r>
      <w:r w:rsidRPr="003C37B9">
        <w:rPr>
          <w:rFonts w:ascii="Times New Roman" w:hAnsi="Times New Roman" w:cs="Times New Roman"/>
          <w:i/>
          <w:iCs/>
          <w:sz w:val="22"/>
          <w:szCs w:val="22"/>
        </w:rPr>
        <w:t xml:space="preserve">Kino </w:t>
      </w:r>
      <w:proofErr w:type="spellStart"/>
      <w:r w:rsidRPr="003C37B9">
        <w:rPr>
          <w:rFonts w:ascii="Times New Roman" w:hAnsi="Times New Roman" w:cs="Times New Roman"/>
          <w:i/>
          <w:iCs/>
          <w:sz w:val="22"/>
          <w:szCs w:val="22"/>
        </w:rPr>
        <w:t>teatr</w:t>
      </w:r>
      <w:proofErr w:type="spellEnd"/>
      <w:r w:rsidR="00583369" w:rsidRPr="003C37B9">
        <w:rPr>
          <w:rFonts w:ascii="Times New Roman" w:hAnsi="Times New Roman" w:cs="Times New Roman"/>
          <w:iCs/>
          <w:sz w:val="22"/>
          <w:szCs w:val="22"/>
        </w:rPr>
        <w:t xml:space="preserve">, no. 118 (Feb. </w:t>
      </w:r>
      <w:r w:rsidRPr="003C37B9">
        <w:rPr>
          <w:rFonts w:ascii="Times New Roman" w:hAnsi="Times New Roman" w:cs="Times New Roman"/>
          <w:iCs/>
          <w:sz w:val="22"/>
          <w:szCs w:val="22"/>
        </w:rPr>
        <w:t>2015)</w:t>
      </w:r>
      <w:r w:rsidR="00583369" w:rsidRPr="003C37B9">
        <w:rPr>
          <w:rFonts w:ascii="Times New Roman" w:hAnsi="Times New Roman" w:cs="Times New Roman"/>
          <w:iCs/>
          <w:sz w:val="22"/>
          <w:szCs w:val="22"/>
        </w:rPr>
        <w:t>, 13-14</w:t>
      </w:r>
      <w:r w:rsidR="007E697C" w:rsidRPr="003C37B9">
        <w:rPr>
          <w:rFonts w:ascii="Times New Roman" w:hAnsi="Times New Roman" w:cs="Times New Roman"/>
          <w:iCs/>
          <w:sz w:val="22"/>
          <w:szCs w:val="22"/>
        </w:rPr>
        <w:t xml:space="preserve">; reprinted in </w:t>
      </w:r>
      <w:r w:rsidR="007E697C" w:rsidRPr="003C37B9">
        <w:rPr>
          <w:rFonts w:ascii="Times New Roman" w:hAnsi="Times New Roman" w:cs="Times New Roman"/>
          <w:i/>
          <w:iCs/>
          <w:sz w:val="22"/>
          <w:szCs w:val="22"/>
        </w:rPr>
        <w:t>Film “</w:t>
      </w:r>
      <w:proofErr w:type="spellStart"/>
      <w:r w:rsidR="007E697C" w:rsidRPr="003C37B9">
        <w:rPr>
          <w:rFonts w:ascii="Times New Roman" w:hAnsi="Times New Roman" w:cs="Times New Roman"/>
          <w:i/>
          <w:iCs/>
          <w:sz w:val="22"/>
          <w:szCs w:val="22"/>
        </w:rPr>
        <w:t>Tini</w:t>
      </w:r>
      <w:proofErr w:type="spellEnd"/>
      <w:r w:rsidR="007E697C" w:rsidRPr="003C37B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7E697C" w:rsidRPr="003C37B9">
        <w:rPr>
          <w:rFonts w:ascii="Times New Roman" w:hAnsi="Times New Roman" w:cs="Times New Roman"/>
          <w:i/>
          <w:iCs/>
          <w:sz w:val="22"/>
          <w:szCs w:val="22"/>
        </w:rPr>
        <w:t>zabutykh</w:t>
      </w:r>
      <w:proofErr w:type="spellEnd"/>
      <w:r w:rsidR="007E697C" w:rsidRPr="003C37B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7E697C" w:rsidRPr="003C37B9">
        <w:rPr>
          <w:rFonts w:ascii="Times New Roman" w:hAnsi="Times New Roman" w:cs="Times New Roman"/>
          <w:i/>
          <w:iCs/>
          <w:sz w:val="22"/>
          <w:szCs w:val="22"/>
        </w:rPr>
        <w:t>predkiv</w:t>
      </w:r>
      <w:proofErr w:type="spellEnd"/>
      <w:r w:rsidR="007E697C" w:rsidRPr="003C37B9">
        <w:rPr>
          <w:rFonts w:ascii="Times New Roman" w:hAnsi="Times New Roman" w:cs="Times New Roman"/>
          <w:i/>
          <w:iCs/>
          <w:sz w:val="22"/>
          <w:szCs w:val="22"/>
        </w:rPr>
        <w:t xml:space="preserve">”: </w:t>
      </w:r>
      <w:proofErr w:type="spellStart"/>
      <w:r w:rsidR="007E697C" w:rsidRPr="003C37B9">
        <w:rPr>
          <w:rFonts w:ascii="Times New Roman" w:hAnsi="Times New Roman" w:cs="Times New Roman"/>
          <w:i/>
          <w:iCs/>
          <w:sz w:val="22"/>
          <w:szCs w:val="22"/>
        </w:rPr>
        <w:t>Pohliad</w:t>
      </w:r>
      <w:proofErr w:type="spellEnd"/>
      <w:r w:rsidR="007E697C" w:rsidRPr="003C37B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7E697C" w:rsidRPr="003C37B9">
        <w:rPr>
          <w:rFonts w:ascii="Times New Roman" w:hAnsi="Times New Roman" w:cs="Times New Roman"/>
          <w:i/>
          <w:iCs/>
          <w:sz w:val="22"/>
          <w:szCs w:val="22"/>
        </w:rPr>
        <w:t>cherez</w:t>
      </w:r>
      <w:proofErr w:type="spellEnd"/>
      <w:r w:rsidR="007E697C" w:rsidRPr="003C37B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7E697C" w:rsidRPr="003C37B9">
        <w:rPr>
          <w:rFonts w:ascii="Times New Roman" w:hAnsi="Times New Roman" w:cs="Times New Roman"/>
          <w:i/>
          <w:iCs/>
          <w:sz w:val="22"/>
          <w:szCs w:val="22"/>
        </w:rPr>
        <w:t>pivstolittia</w:t>
      </w:r>
      <w:proofErr w:type="spellEnd"/>
      <w:r w:rsidR="007E697C" w:rsidRPr="003C37B9">
        <w:rPr>
          <w:rFonts w:ascii="Times New Roman" w:hAnsi="Times New Roman" w:cs="Times New Roman"/>
          <w:iCs/>
          <w:sz w:val="22"/>
          <w:szCs w:val="22"/>
        </w:rPr>
        <w:t xml:space="preserve"> (Kyiv: </w:t>
      </w:r>
      <w:proofErr w:type="spellStart"/>
      <w:r w:rsidR="007E697C" w:rsidRPr="003C37B9">
        <w:rPr>
          <w:rFonts w:ascii="Times New Roman" w:hAnsi="Times New Roman" w:cs="Times New Roman"/>
          <w:iCs/>
          <w:sz w:val="22"/>
          <w:szCs w:val="22"/>
        </w:rPr>
        <w:t>Kyivo-Mohylians’ka</w:t>
      </w:r>
      <w:proofErr w:type="spellEnd"/>
      <w:r w:rsidR="007E697C" w:rsidRPr="003C37B9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="007E697C" w:rsidRPr="003C37B9">
        <w:rPr>
          <w:rFonts w:ascii="Times New Roman" w:hAnsi="Times New Roman" w:cs="Times New Roman"/>
          <w:iCs/>
          <w:sz w:val="22"/>
          <w:szCs w:val="22"/>
        </w:rPr>
        <w:t>akademiia</w:t>
      </w:r>
      <w:proofErr w:type="spellEnd"/>
      <w:r w:rsidR="007E697C" w:rsidRPr="003C37B9">
        <w:rPr>
          <w:rFonts w:ascii="Times New Roman" w:hAnsi="Times New Roman" w:cs="Times New Roman"/>
          <w:iCs/>
          <w:sz w:val="22"/>
          <w:szCs w:val="22"/>
        </w:rPr>
        <w:t xml:space="preserve"> Press, 2018), pp. 202-209.</w:t>
      </w:r>
    </w:p>
    <w:p w14:paraId="4CCE6F71" w14:textId="77777777" w:rsidR="00496BC0" w:rsidRPr="003C37B9" w:rsidRDefault="00496BC0">
      <w:pPr>
        <w:pStyle w:val="Achievement"/>
        <w:ind w:left="245" w:hanging="245"/>
        <w:rPr>
          <w:rFonts w:ascii="Times New Roman" w:hAnsi="Times New Roman" w:cs="Times New Roman"/>
          <w:i/>
          <w:iCs/>
          <w:sz w:val="22"/>
          <w:szCs w:val="22"/>
        </w:rPr>
      </w:pPr>
    </w:p>
    <w:p w14:paraId="26961500" w14:textId="77777777" w:rsidR="00D44069" w:rsidRPr="003C37B9" w:rsidRDefault="00181CD2" w:rsidP="008A7030">
      <w:pPr>
        <w:pStyle w:val="Achievement"/>
        <w:ind w:left="245" w:hanging="245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i/>
          <w:iCs/>
          <w:sz w:val="22"/>
          <w:szCs w:val="22"/>
        </w:rPr>
        <w:t xml:space="preserve">Book and Film </w:t>
      </w:r>
      <w:r w:rsidR="00200DC4" w:rsidRPr="003C37B9">
        <w:rPr>
          <w:rFonts w:ascii="Times New Roman" w:hAnsi="Times New Roman" w:cs="Times New Roman"/>
          <w:i/>
          <w:iCs/>
          <w:sz w:val="22"/>
          <w:szCs w:val="22"/>
        </w:rPr>
        <w:t>Reviews</w:t>
      </w:r>
    </w:p>
    <w:p w14:paraId="66B05765" w14:textId="77777777" w:rsidR="007E697C" w:rsidRPr="003C37B9" w:rsidRDefault="007E697C" w:rsidP="00C966CA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20538ED3" w14:textId="3653BE9E" w:rsidR="00C74F32" w:rsidRPr="003C37B9" w:rsidRDefault="00C74F32" w:rsidP="007E697C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“</w:t>
      </w:r>
      <w:r w:rsidRPr="003C37B9">
        <w:rPr>
          <w:rFonts w:ascii="Times New Roman" w:hAnsi="Times New Roman" w:cs="Times New Roman"/>
          <w:i/>
          <w:iCs/>
          <w:sz w:val="22"/>
          <w:szCs w:val="22"/>
        </w:rPr>
        <w:t>From Internationalism to Postcolonialism: Literature and Cinema between the Second and Third Worlds</w:t>
      </w:r>
      <w:r w:rsidRPr="003C37B9">
        <w:rPr>
          <w:rFonts w:ascii="Times New Roman" w:hAnsi="Times New Roman" w:cs="Times New Roman"/>
          <w:sz w:val="22"/>
          <w:szCs w:val="22"/>
        </w:rPr>
        <w:t>,” book review, H-Diplo (</w:t>
      </w:r>
      <w:r w:rsidR="00BE7A18" w:rsidRPr="003C37B9">
        <w:rPr>
          <w:rFonts w:ascii="Times New Roman" w:hAnsi="Times New Roman" w:cs="Times New Roman"/>
          <w:sz w:val="22"/>
          <w:szCs w:val="22"/>
        </w:rPr>
        <w:t>January 2021</w:t>
      </w:r>
      <w:r w:rsidRPr="003C37B9">
        <w:rPr>
          <w:rFonts w:ascii="Times New Roman" w:hAnsi="Times New Roman" w:cs="Times New Roman"/>
          <w:sz w:val="22"/>
          <w:szCs w:val="22"/>
        </w:rPr>
        <w:t>)</w:t>
      </w:r>
      <w:r w:rsidR="00BE7A18" w:rsidRPr="003C37B9">
        <w:rPr>
          <w:rFonts w:ascii="Times New Roman" w:hAnsi="Times New Roman" w:cs="Times New Roman"/>
          <w:sz w:val="22"/>
          <w:szCs w:val="22"/>
        </w:rPr>
        <w:t>: https://www.h-net.org/reviews/showrev.php?id=55523.</w:t>
      </w:r>
    </w:p>
    <w:p w14:paraId="12DEDF1E" w14:textId="77777777" w:rsidR="00C74F32" w:rsidRPr="003C37B9" w:rsidRDefault="00C74F32" w:rsidP="007E697C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</w:p>
    <w:p w14:paraId="1615B8F4" w14:textId="5442C384" w:rsidR="007C7A3E" w:rsidRPr="003C37B9" w:rsidRDefault="007C7A3E" w:rsidP="007E697C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“</w:t>
      </w:r>
      <w:proofErr w:type="spellStart"/>
      <w:r w:rsidRPr="003C37B9">
        <w:rPr>
          <w:rFonts w:ascii="Times New Roman" w:hAnsi="Times New Roman" w:cs="Times New Roman"/>
          <w:sz w:val="22"/>
          <w:szCs w:val="22"/>
        </w:rPr>
        <w:t>Chudo</w:t>
      </w:r>
      <w:proofErr w:type="spellEnd"/>
      <w:r w:rsidRPr="003C37B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C37B9">
        <w:rPr>
          <w:rFonts w:ascii="Times New Roman" w:hAnsi="Times New Roman" w:cs="Times New Roman"/>
          <w:sz w:val="22"/>
          <w:szCs w:val="22"/>
        </w:rPr>
        <w:t>Iudo</w:t>
      </w:r>
      <w:proofErr w:type="spellEnd"/>
      <w:r w:rsidRPr="003C37B9">
        <w:rPr>
          <w:rFonts w:ascii="Times New Roman" w:hAnsi="Times New Roman" w:cs="Times New Roman"/>
          <w:sz w:val="22"/>
          <w:szCs w:val="22"/>
        </w:rPr>
        <w:t xml:space="preserve">,” film review, </w:t>
      </w:r>
      <w:proofErr w:type="spellStart"/>
      <w:r w:rsidRPr="003C37B9">
        <w:rPr>
          <w:rFonts w:ascii="Times New Roman" w:hAnsi="Times New Roman" w:cs="Times New Roman"/>
          <w:i/>
          <w:sz w:val="22"/>
          <w:szCs w:val="22"/>
        </w:rPr>
        <w:t>Kinokultura</w:t>
      </w:r>
      <w:proofErr w:type="spellEnd"/>
      <w:r w:rsidRPr="003C37B9">
        <w:rPr>
          <w:rFonts w:ascii="Times New Roman" w:hAnsi="Times New Roman" w:cs="Times New Roman"/>
          <w:sz w:val="22"/>
          <w:szCs w:val="22"/>
        </w:rPr>
        <w:t xml:space="preserve"> (</w:t>
      </w:r>
      <w:r w:rsidR="00C966CA" w:rsidRPr="003C37B9">
        <w:rPr>
          <w:rFonts w:ascii="Times New Roman" w:hAnsi="Times New Roman" w:cs="Times New Roman"/>
          <w:sz w:val="22"/>
          <w:szCs w:val="22"/>
        </w:rPr>
        <w:t>April</w:t>
      </w:r>
      <w:r w:rsidRPr="003C37B9">
        <w:rPr>
          <w:rFonts w:ascii="Times New Roman" w:hAnsi="Times New Roman" w:cs="Times New Roman"/>
          <w:sz w:val="22"/>
          <w:szCs w:val="22"/>
        </w:rPr>
        <w:t xml:space="preserve"> 2019)</w:t>
      </w:r>
    </w:p>
    <w:p w14:paraId="5A651466" w14:textId="77777777" w:rsidR="007C7A3E" w:rsidRPr="003C37B9" w:rsidRDefault="007C7A3E" w:rsidP="000C209D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</w:p>
    <w:p w14:paraId="72CC69E3" w14:textId="77777777" w:rsidR="00833696" w:rsidRPr="003C37B9" w:rsidRDefault="00833696" w:rsidP="000C209D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“</w:t>
      </w:r>
      <w:r w:rsidRPr="003C37B9">
        <w:rPr>
          <w:rFonts w:ascii="Times New Roman" w:hAnsi="Times New Roman" w:cs="Times New Roman"/>
          <w:i/>
          <w:sz w:val="22"/>
          <w:szCs w:val="22"/>
        </w:rPr>
        <w:t>The Cinema of the Thaw Cinema: Space, Materiality, Movement</w:t>
      </w:r>
      <w:r w:rsidRPr="003C37B9">
        <w:rPr>
          <w:rFonts w:ascii="Times New Roman" w:hAnsi="Times New Roman" w:cs="Times New Roman"/>
          <w:sz w:val="22"/>
          <w:szCs w:val="22"/>
        </w:rPr>
        <w:t xml:space="preserve">,” book review, </w:t>
      </w:r>
      <w:r w:rsidRPr="003C37B9">
        <w:rPr>
          <w:rFonts w:ascii="Times New Roman" w:hAnsi="Times New Roman" w:cs="Times New Roman"/>
          <w:i/>
          <w:sz w:val="22"/>
          <w:szCs w:val="22"/>
        </w:rPr>
        <w:t>Studies in Russian and Soviet Cinema</w:t>
      </w:r>
      <w:r w:rsidR="007C7A3E" w:rsidRPr="003C37B9">
        <w:rPr>
          <w:rFonts w:ascii="Times New Roman" w:hAnsi="Times New Roman" w:cs="Times New Roman"/>
          <w:sz w:val="22"/>
          <w:szCs w:val="22"/>
        </w:rPr>
        <w:t xml:space="preserve"> (2018</w:t>
      </w:r>
      <w:r w:rsidRPr="003C37B9">
        <w:rPr>
          <w:rFonts w:ascii="Times New Roman" w:hAnsi="Times New Roman" w:cs="Times New Roman"/>
          <w:sz w:val="22"/>
          <w:szCs w:val="22"/>
        </w:rPr>
        <w:t>)</w:t>
      </w:r>
    </w:p>
    <w:p w14:paraId="27072BB1" w14:textId="77777777" w:rsidR="00833696" w:rsidRPr="003C37B9" w:rsidRDefault="00833696" w:rsidP="000C209D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</w:p>
    <w:p w14:paraId="5923F373" w14:textId="77777777" w:rsidR="00993F8A" w:rsidRPr="003C37B9" w:rsidRDefault="00993F8A" w:rsidP="000C209D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“</w:t>
      </w:r>
      <w:r w:rsidRPr="003C37B9">
        <w:rPr>
          <w:rFonts w:ascii="Times New Roman" w:hAnsi="Times New Roman" w:cs="Times New Roman"/>
          <w:i/>
          <w:sz w:val="22"/>
          <w:szCs w:val="22"/>
        </w:rPr>
        <w:t>The Future of the Past: New Perspectives on Ukrainian History</w:t>
      </w:r>
      <w:r w:rsidRPr="003C37B9">
        <w:rPr>
          <w:rFonts w:ascii="Times New Roman" w:hAnsi="Times New Roman" w:cs="Times New Roman"/>
          <w:sz w:val="22"/>
          <w:szCs w:val="22"/>
        </w:rPr>
        <w:t xml:space="preserve">,” book review, </w:t>
      </w:r>
      <w:r w:rsidRPr="003C37B9">
        <w:rPr>
          <w:rFonts w:ascii="Times New Roman" w:hAnsi="Times New Roman" w:cs="Times New Roman"/>
          <w:i/>
          <w:sz w:val="22"/>
          <w:szCs w:val="22"/>
        </w:rPr>
        <w:t>Russian Review</w:t>
      </w:r>
      <w:r w:rsidR="00833696" w:rsidRPr="003C37B9">
        <w:rPr>
          <w:rFonts w:ascii="Times New Roman" w:hAnsi="Times New Roman" w:cs="Times New Roman"/>
          <w:sz w:val="22"/>
          <w:szCs w:val="22"/>
        </w:rPr>
        <w:t xml:space="preserve"> (2018</w:t>
      </w:r>
      <w:r w:rsidRPr="003C37B9">
        <w:rPr>
          <w:rFonts w:ascii="Times New Roman" w:hAnsi="Times New Roman" w:cs="Times New Roman"/>
          <w:sz w:val="22"/>
          <w:szCs w:val="22"/>
        </w:rPr>
        <w:t>)</w:t>
      </w:r>
    </w:p>
    <w:p w14:paraId="533F6DED" w14:textId="77777777" w:rsidR="000C209D" w:rsidRPr="003C37B9" w:rsidRDefault="000C209D" w:rsidP="007E697C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4368ED32" w14:textId="77777777" w:rsidR="000C2D0C" w:rsidRPr="003C37B9" w:rsidRDefault="000C2D0C" w:rsidP="000C209D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“</w:t>
      </w:r>
      <w:r w:rsidRPr="003C37B9">
        <w:rPr>
          <w:rFonts w:ascii="Times New Roman" w:hAnsi="Times New Roman" w:cs="Times New Roman"/>
          <w:i/>
          <w:sz w:val="22"/>
          <w:szCs w:val="22"/>
        </w:rPr>
        <w:t>Soviet Space Mythologies: Public Images, Private Memories, and the Making of a Cultural Identity</w:t>
      </w:r>
      <w:r w:rsidRPr="003C37B9">
        <w:rPr>
          <w:rFonts w:ascii="Times New Roman" w:hAnsi="Times New Roman" w:cs="Times New Roman"/>
          <w:sz w:val="22"/>
          <w:szCs w:val="22"/>
        </w:rPr>
        <w:t xml:space="preserve">,” book review, </w:t>
      </w:r>
      <w:r w:rsidRPr="003C37B9">
        <w:rPr>
          <w:rFonts w:ascii="Times New Roman" w:hAnsi="Times New Roman" w:cs="Times New Roman"/>
          <w:i/>
          <w:sz w:val="22"/>
          <w:szCs w:val="22"/>
        </w:rPr>
        <w:t>Technology and Culture</w:t>
      </w:r>
      <w:r w:rsidR="000C209D" w:rsidRPr="003C37B9">
        <w:rPr>
          <w:rFonts w:ascii="Times New Roman" w:hAnsi="Times New Roman" w:cs="Times New Roman"/>
          <w:sz w:val="22"/>
          <w:szCs w:val="22"/>
        </w:rPr>
        <w:t xml:space="preserve"> 58</w:t>
      </w:r>
      <w:r w:rsidR="003D1C8C" w:rsidRPr="003C37B9">
        <w:rPr>
          <w:rFonts w:ascii="Times New Roman" w:hAnsi="Times New Roman" w:cs="Times New Roman"/>
          <w:sz w:val="22"/>
          <w:szCs w:val="22"/>
        </w:rPr>
        <w:t xml:space="preserve"> (</w:t>
      </w:r>
      <w:r w:rsidR="000C209D" w:rsidRPr="003C37B9">
        <w:rPr>
          <w:rFonts w:ascii="Times New Roman" w:hAnsi="Times New Roman" w:cs="Times New Roman"/>
          <w:sz w:val="22"/>
          <w:szCs w:val="22"/>
        </w:rPr>
        <w:t>April</w:t>
      </w:r>
      <w:r w:rsidR="003D1C8C" w:rsidRPr="003C37B9">
        <w:rPr>
          <w:rFonts w:ascii="Times New Roman" w:hAnsi="Times New Roman" w:cs="Times New Roman"/>
          <w:sz w:val="22"/>
          <w:szCs w:val="22"/>
        </w:rPr>
        <w:t xml:space="preserve"> 2017</w:t>
      </w:r>
      <w:r w:rsidRPr="003C37B9">
        <w:rPr>
          <w:rFonts w:ascii="Times New Roman" w:hAnsi="Times New Roman" w:cs="Times New Roman"/>
          <w:sz w:val="22"/>
          <w:szCs w:val="22"/>
        </w:rPr>
        <w:t>)</w:t>
      </w:r>
    </w:p>
    <w:p w14:paraId="2B6077AC" w14:textId="77777777" w:rsidR="000C2D0C" w:rsidRPr="003C37B9" w:rsidRDefault="000C2D0C" w:rsidP="004A4A40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</w:p>
    <w:p w14:paraId="2EDBD987" w14:textId="77777777" w:rsidR="006C0CD3" w:rsidRPr="003C37B9" w:rsidRDefault="006C0CD3" w:rsidP="004A4A40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“</w:t>
      </w:r>
      <w:proofErr w:type="spellStart"/>
      <w:r w:rsidRPr="003C37B9">
        <w:rPr>
          <w:rFonts w:ascii="Times New Roman" w:hAnsi="Times New Roman" w:cs="Times New Roman"/>
          <w:sz w:val="22"/>
          <w:szCs w:val="22"/>
        </w:rPr>
        <w:t>Brat’ia</w:t>
      </w:r>
      <w:proofErr w:type="spellEnd"/>
      <w:r w:rsidRPr="003C37B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C37B9">
        <w:rPr>
          <w:rFonts w:ascii="Times New Roman" w:hAnsi="Times New Roman" w:cs="Times New Roman"/>
          <w:sz w:val="22"/>
          <w:szCs w:val="22"/>
        </w:rPr>
        <w:t>ch</w:t>
      </w:r>
      <w:proofErr w:type="spellEnd"/>
      <w:r w:rsidRPr="003C37B9">
        <w:rPr>
          <w:rFonts w:ascii="Times New Roman" w:hAnsi="Times New Roman" w:cs="Times New Roman"/>
          <w:sz w:val="22"/>
          <w:szCs w:val="22"/>
        </w:rPr>
        <w:t xml:space="preserve">,” film review, </w:t>
      </w:r>
      <w:proofErr w:type="spellStart"/>
      <w:r w:rsidRPr="003C37B9">
        <w:rPr>
          <w:rFonts w:ascii="Times New Roman" w:hAnsi="Times New Roman" w:cs="Times New Roman"/>
          <w:i/>
          <w:sz w:val="22"/>
          <w:szCs w:val="22"/>
        </w:rPr>
        <w:t>Kinokultura</w:t>
      </w:r>
      <w:proofErr w:type="spellEnd"/>
      <w:r w:rsidRPr="003C37B9">
        <w:rPr>
          <w:rFonts w:ascii="Times New Roman" w:hAnsi="Times New Roman" w:cs="Times New Roman"/>
          <w:sz w:val="22"/>
          <w:szCs w:val="22"/>
        </w:rPr>
        <w:t xml:space="preserve">, no. </w:t>
      </w:r>
      <w:r w:rsidR="008E6481" w:rsidRPr="003C37B9">
        <w:rPr>
          <w:rFonts w:ascii="Times New Roman" w:hAnsi="Times New Roman" w:cs="Times New Roman"/>
          <w:sz w:val="22"/>
          <w:szCs w:val="22"/>
        </w:rPr>
        <w:t>51</w:t>
      </w:r>
      <w:r w:rsidRPr="003C37B9">
        <w:rPr>
          <w:rFonts w:ascii="Times New Roman" w:hAnsi="Times New Roman" w:cs="Times New Roman"/>
          <w:sz w:val="22"/>
          <w:szCs w:val="22"/>
        </w:rPr>
        <w:t xml:space="preserve"> (January 2016)</w:t>
      </w:r>
    </w:p>
    <w:p w14:paraId="4334D3EE" w14:textId="77777777" w:rsidR="006C0CD3" w:rsidRPr="003C37B9" w:rsidRDefault="006C0CD3" w:rsidP="004A4A40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</w:p>
    <w:p w14:paraId="5CB31AAA" w14:textId="77777777" w:rsidR="00092327" w:rsidRPr="003C37B9" w:rsidRDefault="00092327" w:rsidP="004A4A40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“</w:t>
      </w:r>
      <w:proofErr w:type="spellStart"/>
      <w:r w:rsidRPr="003C37B9">
        <w:rPr>
          <w:rFonts w:ascii="Times New Roman" w:hAnsi="Times New Roman" w:cs="Times New Roman"/>
          <w:i/>
          <w:sz w:val="22"/>
          <w:szCs w:val="22"/>
        </w:rPr>
        <w:t>Bondarchuk’s</w:t>
      </w:r>
      <w:proofErr w:type="spellEnd"/>
      <w:r w:rsidRPr="003C37B9">
        <w:rPr>
          <w:rFonts w:ascii="Times New Roman" w:hAnsi="Times New Roman" w:cs="Times New Roman"/>
          <w:i/>
          <w:sz w:val="22"/>
          <w:szCs w:val="22"/>
        </w:rPr>
        <w:t xml:space="preserve"> War and Peace: Literary Classic to Soviet Cinematic Epic</w:t>
      </w:r>
      <w:r w:rsidRPr="003C37B9">
        <w:rPr>
          <w:rFonts w:ascii="Times New Roman" w:hAnsi="Times New Roman" w:cs="Times New Roman"/>
          <w:sz w:val="22"/>
          <w:szCs w:val="22"/>
        </w:rPr>
        <w:t xml:space="preserve">,” book review, </w:t>
      </w:r>
      <w:r w:rsidRPr="003C37B9">
        <w:rPr>
          <w:rFonts w:ascii="Times New Roman" w:hAnsi="Times New Roman" w:cs="Times New Roman"/>
          <w:i/>
          <w:sz w:val="22"/>
          <w:szCs w:val="22"/>
        </w:rPr>
        <w:t>Studies in Russian and Soviet Cinema</w:t>
      </w:r>
      <w:r w:rsidRPr="003C37B9">
        <w:rPr>
          <w:rFonts w:ascii="Times New Roman" w:hAnsi="Times New Roman" w:cs="Times New Roman"/>
          <w:sz w:val="22"/>
          <w:szCs w:val="22"/>
        </w:rPr>
        <w:t xml:space="preserve"> </w:t>
      </w:r>
      <w:r w:rsidR="00E01F27" w:rsidRPr="003C37B9">
        <w:rPr>
          <w:rFonts w:ascii="Times New Roman" w:hAnsi="Times New Roman" w:cs="Times New Roman"/>
          <w:sz w:val="22"/>
          <w:szCs w:val="22"/>
        </w:rPr>
        <w:t xml:space="preserve">9, no. 3 </w:t>
      </w:r>
      <w:r w:rsidRPr="003C37B9">
        <w:rPr>
          <w:rFonts w:ascii="Times New Roman" w:hAnsi="Times New Roman" w:cs="Times New Roman"/>
          <w:sz w:val="22"/>
          <w:szCs w:val="22"/>
        </w:rPr>
        <w:t>(2015)</w:t>
      </w:r>
      <w:r w:rsidR="00E01F27" w:rsidRPr="003C37B9">
        <w:rPr>
          <w:rFonts w:ascii="Times New Roman" w:hAnsi="Times New Roman" w:cs="Times New Roman"/>
          <w:sz w:val="22"/>
          <w:szCs w:val="22"/>
        </w:rPr>
        <w:t>.</w:t>
      </w:r>
    </w:p>
    <w:p w14:paraId="5E12D75A" w14:textId="77777777" w:rsidR="00B1737A" w:rsidRPr="003C37B9" w:rsidRDefault="00B1737A" w:rsidP="004A4A40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13DC919B" w14:textId="77777777" w:rsidR="00D24F97" w:rsidRPr="003C37B9" w:rsidRDefault="00D24F97" w:rsidP="00D24F97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“</w:t>
      </w:r>
      <w:proofErr w:type="spellStart"/>
      <w:r w:rsidRPr="003C37B9">
        <w:rPr>
          <w:rFonts w:ascii="Times New Roman" w:hAnsi="Times New Roman" w:cs="Times New Roman"/>
          <w:sz w:val="22"/>
          <w:szCs w:val="22"/>
        </w:rPr>
        <w:t>Welkome</w:t>
      </w:r>
      <w:proofErr w:type="spellEnd"/>
      <w:r w:rsidRPr="003C37B9">
        <w:rPr>
          <w:rFonts w:ascii="Times New Roman" w:hAnsi="Times New Roman" w:cs="Times New Roman"/>
          <w:sz w:val="22"/>
          <w:szCs w:val="22"/>
        </w:rPr>
        <w:t xml:space="preserve"> Home,” film review, </w:t>
      </w:r>
      <w:proofErr w:type="spellStart"/>
      <w:r w:rsidRPr="003C37B9">
        <w:rPr>
          <w:rFonts w:ascii="Times New Roman" w:hAnsi="Times New Roman" w:cs="Times New Roman"/>
          <w:i/>
          <w:sz w:val="22"/>
          <w:szCs w:val="22"/>
        </w:rPr>
        <w:t>Kinokultura</w:t>
      </w:r>
      <w:proofErr w:type="spellEnd"/>
      <w:r w:rsidR="0072549F" w:rsidRPr="003C37B9">
        <w:rPr>
          <w:rFonts w:ascii="Times New Roman" w:hAnsi="Times New Roman" w:cs="Times New Roman"/>
          <w:sz w:val="22"/>
          <w:szCs w:val="22"/>
        </w:rPr>
        <w:t>, no. 47</w:t>
      </w:r>
      <w:r w:rsidRPr="003C37B9">
        <w:rPr>
          <w:rFonts w:ascii="Times New Roman" w:hAnsi="Times New Roman" w:cs="Times New Roman"/>
          <w:sz w:val="22"/>
          <w:szCs w:val="22"/>
        </w:rPr>
        <w:t xml:space="preserve"> (January 2015)</w:t>
      </w:r>
    </w:p>
    <w:p w14:paraId="0FCAAF18" w14:textId="77777777" w:rsidR="00D24F97" w:rsidRPr="003C37B9" w:rsidRDefault="00D24F97" w:rsidP="00D24F97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DABDFA4" w14:textId="77777777" w:rsidR="00400E9E" w:rsidRPr="003C37B9" w:rsidRDefault="00400E9E" w:rsidP="00D24F97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“</w:t>
      </w:r>
      <w:r w:rsidRPr="003C37B9">
        <w:rPr>
          <w:rFonts w:ascii="Times New Roman" w:hAnsi="Times New Roman" w:cs="Times New Roman"/>
          <w:i/>
          <w:sz w:val="22"/>
          <w:szCs w:val="22"/>
        </w:rPr>
        <w:t xml:space="preserve">Remembering </w:t>
      </w:r>
      <w:proofErr w:type="spellStart"/>
      <w:r w:rsidRPr="003C37B9">
        <w:rPr>
          <w:rFonts w:ascii="Times New Roman" w:hAnsi="Times New Roman" w:cs="Times New Roman"/>
          <w:i/>
          <w:sz w:val="22"/>
          <w:szCs w:val="22"/>
        </w:rPr>
        <w:t>Katyn</w:t>
      </w:r>
      <w:proofErr w:type="spellEnd"/>
      <w:r w:rsidRPr="003C37B9">
        <w:rPr>
          <w:rFonts w:ascii="Times New Roman" w:hAnsi="Times New Roman" w:cs="Times New Roman"/>
          <w:sz w:val="22"/>
          <w:szCs w:val="22"/>
        </w:rPr>
        <w:t>,” book review, H-Genocide (</w:t>
      </w:r>
      <w:r w:rsidR="003A59FA" w:rsidRPr="003C37B9">
        <w:rPr>
          <w:rFonts w:ascii="Times New Roman" w:hAnsi="Times New Roman" w:cs="Times New Roman"/>
          <w:sz w:val="22"/>
          <w:szCs w:val="22"/>
        </w:rPr>
        <w:t xml:space="preserve">September </w:t>
      </w:r>
      <w:r w:rsidRPr="003C37B9">
        <w:rPr>
          <w:rFonts w:ascii="Times New Roman" w:hAnsi="Times New Roman" w:cs="Times New Roman"/>
          <w:sz w:val="22"/>
          <w:szCs w:val="22"/>
        </w:rPr>
        <w:t>2014)</w:t>
      </w:r>
      <w:r w:rsidR="00C6063A" w:rsidRPr="003C37B9">
        <w:rPr>
          <w:rFonts w:ascii="Times New Roman" w:hAnsi="Times New Roman" w:cs="Times New Roman"/>
          <w:sz w:val="22"/>
          <w:szCs w:val="22"/>
        </w:rPr>
        <w:t xml:space="preserve">: https://www.h-net.org/reviews/showpdf.php?id=38558 </w:t>
      </w:r>
    </w:p>
    <w:p w14:paraId="75AF920F" w14:textId="77777777" w:rsidR="00400E9E" w:rsidRPr="003C37B9" w:rsidRDefault="00400E9E" w:rsidP="00400E9E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</w:p>
    <w:p w14:paraId="6B833079" w14:textId="77777777" w:rsidR="005D0536" w:rsidRPr="003C37B9" w:rsidRDefault="005D0536" w:rsidP="005D0536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lastRenderedPageBreak/>
        <w:t>“</w:t>
      </w:r>
      <w:r w:rsidRPr="003C37B9">
        <w:rPr>
          <w:rFonts w:ascii="Times New Roman" w:hAnsi="Times New Roman" w:cs="Times New Roman"/>
          <w:i/>
          <w:sz w:val="22"/>
          <w:szCs w:val="22"/>
        </w:rPr>
        <w:t>Blockbuster History in the New Russia: Movies, Memory, and Patriotism</w:t>
      </w:r>
      <w:r w:rsidRPr="003C37B9">
        <w:rPr>
          <w:rFonts w:ascii="Times New Roman" w:hAnsi="Times New Roman" w:cs="Times New Roman"/>
          <w:sz w:val="22"/>
          <w:szCs w:val="22"/>
        </w:rPr>
        <w:t xml:space="preserve">,” book review, </w:t>
      </w:r>
      <w:r w:rsidRPr="003C37B9">
        <w:rPr>
          <w:rFonts w:ascii="Times New Roman" w:hAnsi="Times New Roman" w:cs="Times New Roman"/>
          <w:i/>
          <w:sz w:val="22"/>
          <w:szCs w:val="22"/>
        </w:rPr>
        <w:t>Studies in Russian and Soviet Cinema</w:t>
      </w:r>
      <w:r w:rsidR="00D7536D" w:rsidRPr="003C37B9">
        <w:rPr>
          <w:rFonts w:ascii="Times New Roman" w:hAnsi="Times New Roman" w:cs="Times New Roman"/>
          <w:sz w:val="22"/>
          <w:szCs w:val="22"/>
        </w:rPr>
        <w:t xml:space="preserve"> 7, no. 3</w:t>
      </w:r>
      <w:r w:rsidRPr="003C37B9">
        <w:rPr>
          <w:rFonts w:ascii="Times New Roman" w:hAnsi="Times New Roman" w:cs="Times New Roman"/>
          <w:sz w:val="22"/>
          <w:szCs w:val="22"/>
        </w:rPr>
        <w:t xml:space="preserve"> (</w:t>
      </w:r>
      <w:r w:rsidR="00D7536D" w:rsidRPr="003C37B9">
        <w:rPr>
          <w:rFonts w:ascii="Times New Roman" w:hAnsi="Times New Roman" w:cs="Times New Roman"/>
          <w:sz w:val="22"/>
          <w:szCs w:val="22"/>
        </w:rPr>
        <w:t>December 2013</w:t>
      </w:r>
      <w:r w:rsidRPr="003C37B9">
        <w:rPr>
          <w:rFonts w:ascii="Times New Roman" w:hAnsi="Times New Roman" w:cs="Times New Roman"/>
          <w:sz w:val="22"/>
          <w:szCs w:val="22"/>
        </w:rPr>
        <w:t>).</w:t>
      </w:r>
    </w:p>
    <w:p w14:paraId="22E788DF" w14:textId="77777777" w:rsidR="005D0536" w:rsidRPr="003C37B9" w:rsidRDefault="005D0536" w:rsidP="005D0536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</w:p>
    <w:p w14:paraId="277A90AE" w14:textId="77777777" w:rsidR="00E45486" w:rsidRPr="003C37B9" w:rsidRDefault="00E45486" w:rsidP="005D0536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 xml:space="preserve">“Ivan, syn Amira,” film review, </w:t>
      </w:r>
      <w:proofErr w:type="spellStart"/>
      <w:r w:rsidRPr="003C37B9">
        <w:rPr>
          <w:rFonts w:ascii="Times New Roman" w:hAnsi="Times New Roman" w:cs="Times New Roman"/>
          <w:i/>
          <w:sz w:val="22"/>
          <w:szCs w:val="22"/>
        </w:rPr>
        <w:t>Kinokultura</w:t>
      </w:r>
      <w:proofErr w:type="spellEnd"/>
      <w:r w:rsidRPr="003C37B9">
        <w:rPr>
          <w:rFonts w:ascii="Times New Roman" w:hAnsi="Times New Roman" w:cs="Times New Roman"/>
          <w:sz w:val="22"/>
          <w:szCs w:val="22"/>
        </w:rPr>
        <w:t>, no. 42 (</w:t>
      </w:r>
      <w:r w:rsidR="00D46823" w:rsidRPr="003C37B9">
        <w:rPr>
          <w:rFonts w:ascii="Times New Roman" w:hAnsi="Times New Roman" w:cs="Times New Roman"/>
          <w:sz w:val="22"/>
          <w:szCs w:val="22"/>
        </w:rPr>
        <w:t xml:space="preserve">October 2013) </w:t>
      </w:r>
    </w:p>
    <w:p w14:paraId="240D297F" w14:textId="77777777" w:rsidR="00E45486" w:rsidRPr="003C37B9" w:rsidRDefault="00E45486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</w:p>
    <w:p w14:paraId="27FDAF26" w14:textId="77777777" w:rsidR="005278A7" w:rsidRPr="003C37B9" w:rsidRDefault="00FA3A11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“</w:t>
      </w:r>
      <w:r w:rsidRPr="003C37B9">
        <w:rPr>
          <w:rFonts w:ascii="Times New Roman" w:hAnsi="Times New Roman" w:cs="Times New Roman"/>
          <w:i/>
          <w:sz w:val="22"/>
          <w:szCs w:val="22"/>
        </w:rPr>
        <w:t xml:space="preserve">The Ukrainian West: Culture and the Fate of Empire in Soviet </w:t>
      </w:r>
      <w:proofErr w:type="spellStart"/>
      <w:r w:rsidRPr="003C37B9">
        <w:rPr>
          <w:rFonts w:ascii="Times New Roman" w:hAnsi="Times New Roman" w:cs="Times New Roman"/>
          <w:i/>
          <w:sz w:val="22"/>
          <w:szCs w:val="22"/>
        </w:rPr>
        <w:t>Lviv</w:t>
      </w:r>
      <w:proofErr w:type="spellEnd"/>
      <w:r w:rsidRPr="003C37B9">
        <w:rPr>
          <w:rFonts w:ascii="Times New Roman" w:hAnsi="Times New Roman" w:cs="Times New Roman"/>
          <w:sz w:val="22"/>
          <w:szCs w:val="22"/>
        </w:rPr>
        <w:t>,” book review, H</w:t>
      </w:r>
      <w:r w:rsidR="00277FD0" w:rsidRPr="003C37B9">
        <w:rPr>
          <w:rFonts w:ascii="Times New Roman" w:hAnsi="Times New Roman" w:cs="Times New Roman"/>
          <w:sz w:val="22"/>
          <w:szCs w:val="22"/>
        </w:rPr>
        <w:t>-Urban History</w:t>
      </w:r>
      <w:r w:rsidR="00854E1B" w:rsidRPr="003C37B9">
        <w:rPr>
          <w:rFonts w:ascii="Times New Roman" w:hAnsi="Times New Roman" w:cs="Times New Roman"/>
          <w:sz w:val="22"/>
          <w:szCs w:val="22"/>
        </w:rPr>
        <w:t xml:space="preserve"> (</w:t>
      </w:r>
      <w:r w:rsidR="00277FD0" w:rsidRPr="003C37B9">
        <w:rPr>
          <w:rFonts w:ascii="Times New Roman" w:hAnsi="Times New Roman" w:cs="Times New Roman"/>
          <w:sz w:val="22"/>
          <w:szCs w:val="22"/>
        </w:rPr>
        <w:t xml:space="preserve">September </w:t>
      </w:r>
      <w:r w:rsidR="00854E1B" w:rsidRPr="003C37B9">
        <w:rPr>
          <w:rFonts w:ascii="Times New Roman" w:hAnsi="Times New Roman" w:cs="Times New Roman"/>
          <w:sz w:val="22"/>
          <w:szCs w:val="22"/>
        </w:rPr>
        <w:t>2013</w:t>
      </w:r>
      <w:r w:rsidRPr="003C37B9">
        <w:rPr>
          <w:rFonts w:ascii="Times New Roman" w:hAnsi="Times New Roman" w:cs="Times New Roman"/>
          <w:sz w:val="22"/>
          <w:szCs w:val="22"/>
        </w:rPr>
        <w:t>)</w:t>
      </w:r>
      <w:r w:rsidR="00277FD0" w:rsidRPr="003C37B9">
        <w:rPr>
          <w:rFonts w:ascii="Times New Roman" w:hAnsi="Times New Roman" w:cs="Times New Roman"/>
          <w:sz w:val="22"/>
          <w:szCs w:val="22"/>
        </w:rPr>
        <w:t>: https://www.h-net.org/reviews/showpdf.php?id=36466.</w:t>
      </w:r>
    </w:p>
    <w:p w14:paraId="4A351F9E" w14:textId="77777777" w:rsidR="005278A7" w:rsidRPr="003C37B9" w:rsidRDefault="005278A7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</w:p>
    <w:p w14:paraId="730ACFEE" w14:textId="77777777" w:rsidR="00296221" w:rsidRPr="003C37B9" w:rsidRDefault="006C1AFD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“</w:t>
      </w:r>
      <w:r w:rsidRPr="003C37B9">
        <w:rPr>
          <w:rFonts w:ascii="Times New Roman" w:hAnsi="Times New Roman" w:cs="Times New Roman"/>
          <w:i/>
          <w:sz w:val="22"/>
          <w:szCs w:val="22"/>
        </w:rPr>
        <w:t>‘</w:t>
      </w:r>
      <w:proofErr w:type="spellStart"/>
      <w:r w:rsidRPr="003C37B9">
        <w:rPr>
          <w:rFonts w:ascii="Times New Roman" w:hAnsi="Times New Roman" w:cs="Times New Roman"/>
          <w:sz w:val="22"/>
          <w:szCs w:val="22"/>
        </w:rPr>
        <w:t>Okna</w:t>
      </w:r>
      <w:proofErr w:type="spellEnd"/>
      <w:r w:rsidRPr="003C37B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C37B9">
        <w:rPr>
          <w:rFonts w:ascii="Times New Roman" w:hAnsi="Times New Roman" w:cs="Times New Roman"/>
          <w:sz w:val="22"/>
          <w:szCs w:val="22"/>
        </w:rPr>
        <w:t>otkroi</w:t>
      </w:r>
      <w:proofErr w:type="spellEnd"/>
      <w:r w:rsidRPr="003C37B9">
        <w:rPr>
          <w:rFonts w:ascii="Times New Roman" w:hAnsi="Times New Roman" w:cs="Times New Roman"/>
          <w:i/>
          <w:sz w:val="22"/>
          <w:szCs w:val="22"/>
        </w:rPr>
        <w:t>! – Open the Windows!’ Transcultural Flows and Identity Politics in the St. Petersburg Popular Music Scene</w:t>
      </w:r>
      <w:r w:rsidRPr="003C37B9">
        <w:rPr>
          <w:rFonts w:ascii="Times New Roman" w:hAnsi="Times New Roman" w:cs="Times New Roman"/>
          <w:sz w:val="22"/>
          <w:szCs w:val="22"/>
        </w:rPr>
        <w:t xml:space="preserve">,” book review, </w:t>
      </w:r>
      <w:r w:rsidR="005278A7" w:rsidRPr="003C37B9">
        <w:rPr>
          <w:rFonts w:ascii="Times New Roman" w:hAnsi="Times New Roman" w:cs="Times New Roman"/>
          <w:i/>
          <w:sz w:val="22"/>
          <w:szCs w:val="22"/>
        </w:rPr>
        <w:t>Europe-Asia Studies</w:t>
      </w:r>
      <w:r w:rsidR="00854E1B" w:rsidRPr="003C37B9">
        <w:rPr>
          <w:rFonts w:ascii="Times New Roman" w:hAnsi="Times New Roman" w:cs="Times New Roman"/>
          <w:sz w:val="22"/>
          <w:szCs w:val="22"/>
        </w:rPr>
        <w:t xml:space="preserve"> </w:t>
      </w:r>
      <w:r w:rsidR="005E2F57" w:rsidRPr="003C37B9">
        <w:rPr>
          <w:rFonts w:ascii="Times New Roman" w:hAnsi="Times New Roman" w:cs="Times New Roman"/>
          <w:sz w:val="22"/>
          <w:szCs w:val="22"/>
        </w:rPr>
        <w:t xml:space="preserve">65, no. 7 </w:t>
      </w:r>
      <w:r w:rsidR="00854E1B" w:rsidRPr="003C37B9">
        <w:rPr>
          <w:rFonts w:ascii="Times New Roman" w:hAnsi="Times New Roman" w:cs="Times New Roman"/>
          <w:sz w:val="22"/>
          <w:szCs w:val="22"/>
        </w:rPr>
        <w:t>(</w:t>
      </w:r>
      <w:r w:rsidR="005E2F57" w:rsidRPr="003C37B9">
        <w:rPr>
          <w:rFonts w:ascii="Times New Roman" w:hAnsi="Times New Roman" w:cs="Times New Roman"/>
          <w:sz w:val="22"/>
          <w:szCs w:val="22"/>
        </w:rPr>
        <w:t xml:space="preserve">September </w:t>
      </w:r>
      <w:r w:rsidR="00854E1B" w:rsidRPr="003C37B9">
        <w:rPr>
          <w:rFonts w:ascii="Times New Roman" w:hAnsi="Times New Roman" w:cs="Times New Roman"/>
          <w:sz w:val="22"/>
          <w:szCs w:val="22"/>
        </w:rPr>
        <w:t>2013</w:t>
      </w:r>
      <w:r w:rsidR="005278A7" w:rsidRPr="003C37B9">
        <w:rPr>
          <w:rFonts w:ascii="Times New Roman" w:hAnsi="Times New Roman" w:cs="Times New Roman"/>
          <w:sz w:val="22"/>
          <w:szCs w:val="22"/>
        </w:rPr>
        <w:t>)</w:t>
      </w:r>
      <w:r w:rsidR="005E2F57" w:rsidRPr="003C37B9">
        <w:rPr>
          <w:rFonts w:ascii="Times New Roman" w:hAnsi="Times New Roman" w:cs="Times New Roman"/>
          <w:sz w:val="22"/>
          <w:szCs w:val="22"/>
        </w:rPr>
        <w:t>.</w:t>
      </w:r>
    </w:p>
    <w:p w14:paraId="00D7CE02" w14:textId="77777777" w:rsidR="00296221" w:rsidRPr="003C37B9" w:rsidRDefault="00296221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</w:p>
    <w:p w14:paraId="7206CF9B" w14:textId="77777777" w:rsidR="00400E9E" w:rsidRPr="003C37B9" w:rsidRDefault="00400E9E" w:rsidP="00993F8A">
      <w:pPr>
        <w:pStyle w:val="Achievement"/>
        <w:ind w:left="245" w:hanging="245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ab/>
      </w:r>
      <w:r w:rsidRPr="003C37B9">
        <w:rPr>
          <w:rFonts w:ascii="Times New Roman" w:hAnsi="Times New Roman" w:cs="Times New Roman"/>
          <w:sz w:val="22"/>
          <w:szCs w:val="22"/>
        </w:rPr>
        <w:tab/>
        <w:t xml:space="preserve">“Superpowers and Visual Art in the Late Cold War,” review of “Worlds on View: Visual Arts </w:t>
      </w:r>
    </w:p>
    <w:p w14:paraId="0A5765F3" w14:textId="77777777" w:rsidR="00400E9E" w:rsidRPr="003C37B9" w:rsidRDefault="00400E9E" w:rsidP="00400E9E">
      <w:pPr>
        <w:pStyle w:val="Achievement"/>
        <w:ind w:left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 xml:space="preserve">Exhibitions and State Identity in the Late Cold War,” </w:t>
      </w:r>
      <w:r w:rsidRPr="003C37B9">
        <w:rPr>
          <w:rFonts w:ascii="Times New Roman" w:hAnsi="Times New Roman" w:cs="Times New Roman"/>
          <w:i/>
          <w:sz w:val="22"/>
          <w:szCs w:val="22"/>
        </w:rPr>
        <w:t>Dissertation Reviews</w:t>
      </w:r>
      <w:r w:rsidRPr="003C37B9">
        <w:rPr>
          <w:rFonts w:ascii="Times New Roman" w:hAnsi="Times New Roman" w:cs="Times New Roman"/>
          <w:sz w:val="22"/>
          <w:szCs w:val="22"/>
        </w:rPr>
        <w:t>, March 14, 2013: http://dissertationreviews.org/archives/2453.</w:t>
      </w:r>
      <w:r w:rsidR="00971FA3" w:rsidRPr="003C37B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5EEC4DD" w14:textId="77777777" w:rsidR="00400E9E" w:rsidRPr="003C37B9" w:rsidRDefault="00400E9E" w:rsidP="00400E9E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40324DB" w14:textId="77777777" w:rsidR="00AD64BD" w:rsidRPr="003C37B9" w:rsidRDefault="00200DC4" w:rsidP="00400E9E">
      <w:pPr>
        <w:pStyle w:val="Standard"/>
        <w:ind w:left="720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z w:val="22"/>
          <w:szCs w:val="22"/>
        </w:rPr>
        <w:t>“</w:t>
      </w:r>
      <w:r w:rsidRPr="003C37B9">
        <w:rPr>
          <w:rFonts w:ascii="Times New Roman" w:hAnsi="Times New Roman" w:cs="Times New Roman"/>
          <w:i/>
          <w:sz w:val="22"/>
          <w:szCs w:val="22"/>
        </w:rPr>
        <w:t>Moscow Prime Time: How the Soviet Union Bui</w:t>
      </w:r>
      <w:r w:rsidR="00553B95" w:rsidRPr="003C37B9">
        <w:rPr>
          <w:rFonts w:ascii="Times New Roman" w:hAnsi="Times New Roman" w:cs="Times New Roman"/>
          <w:i/>
          <w:sz w:val="22"/>
          <w:szCs w:val="22"/>
        </w:rPr>
        <w:t>lt the Media Empire That Lost</w:t>
      </w:r>
      <w:r w:rsidRPr="003C37B9">
        <w:rPr>
          <w:rFonts w:ascii="Times New Roman" w:hAnsi="Times New Roman" w:cs="Times New Roman"/>
          <w:i/>
          <w:sz w:val="22"/>
          <w:szCs w:val="22"/>
        </w:rPr>
        <w:t xml:space="preserve"> the Cultural Cold War</w:t>
      </w:r>
      <w:r w:rsidRPr="003C37B9">
        <w:rPr>
          <w:rFonts w:ascii="Times New Roman" w:hAnsi="Times New Roman" w:cs="Times New Roman"/>
          <w:sz w:val="22"/>
          <w:szCs w:val="22"/>
        </w:rPr>
        <w:t xml:space="preserve">,” book review, </w:t>
      </w:r>
      <w:r w:rsidRPr="003C37B9">
        <w:rPr>
          <w:rFonts w:ascii="Times New Roman" w:hAnsi="Times New Roman" w:cs="Times New Roman"/>
          <w:i/>
          <w:sz w:val="22"/>
          <w:szCs w:val="22"/>
        </w:rPr>
        <w:t>Technology and Culture</w:t>
      </w:r>
      <w:r w:rsidR="0098039F" w:rsidRPr="003C37B9">
        <w:rPr>
          <w:rFonts w:ascii="Times New Roman" w:hAnsi="Times New Roman" w:cs="Times New Roman"/>
          <w:sz w:val="22"/>
          <w:szCs w:val="22"/>
        </w:rPr>
        <w:t xml:space="preserve"> </w:t>
      </w:r>
      <w:r w:rsidR="0037031B" w:rsidRPr="003C37B9">
        <w:rPr>
          <w:rFonts w:ascii="Times New Roman" w:hAnsi="Times New Roman" w:cs="Times New Roman"/>
          <w:sz w:val="22"/>
          <w:szCs w:val="22"/>
        </w:rPr>
        <w:t xml:space="preserve">53, no. 3 </w:t>
      </w:r>
      <w:r w:rsidR="0098039F" w:rsidRPr="003C37B9">
        <w:rPr>
          <w:rFonts w:ascii="Times New Roman" w:hAnsi="Times New Roman" w:cs="Times New Roman"/>
          <w:sz w:val="22"/>
          <w:szCs w:val="22"/>
        </w:rPr>
        <w:t>(July</w:t>
      </w:r>
      <w:r w:rsidRPr="003C37B9">
        <w:rPr>
          <w:rFonts w:ascii="Times New Roman" w:hAnsi="Times New Roman" w:cs="Times New Roman"/>
          <w:sz w:val="22"/>
          <w:szCs w:val="22"/>
        </w:rPr>
        <w:t xml:space="preserve"> 2012)</w:t>
      </w:r>
      <w:r w:rsidR="0098039F" w:rsidRPr="003C37B9">
        <w:rPr>
          <w:rFonts w:ascii="Times New Roman" w:hAnsi="Times New Roman" w:cs="Times New Roman"/>
          <w:sz w:val="22"/>
          <w:szCs w:val="22"/>
        </w:rPr>
        <w:t>.</w:t>
      </w:r>
    </w:p>
    <w:p w14:paraId="47A9C5D7" w14:textId="77777777" w:rsidR="00AD64BD" w:rsidRPr="003C37B9" w:rsidRDefault="00AD64BD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</w:p>
    <w:p w14:paraId="5717B29A" w14:textId="77777777" w:rsidR="00854E1B" w:rsidRPr="003C37B9" w:rsidRDefault="00854E1B" w:rsidP="00854E1B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 xml:space="preserve">“Nebo </w:t>
      </w:r>
      <w:proofErr w:type="spellStart"/>
      <w:r w:rsidRPr="003C37B9">
        <w:rPr>
          <w:rFonts w:ascii="Times New Roman" w:hAnsi="Times New Roman" w:cs="Times New Roman"/>
          <w:sz w:val="22"/>
          <w:szCs w:val="22"/>
        </w:rPr>
        <w:t>moego</w:t>
      </w:r>
      <w:proofErr w:type="spellEnd"/>
      <w:r w:rsidRPr="003C37B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C37B9">
        <w:rPr>
          <w:rFonts w:ascii="Times New Roman" w:hAnsi="Times New Roman" w:cs="Times New Roman"/>
          <w:sz w:val="22"/>
          <w:szCs w:val="22"/>
        </w:rPr>
        <w:t>detstva</w:t>
      </w:r>
      <w:proofErr w:type="spellEnd"/>
      <w:r w:rsidRPr="003C37B9">
        <w:rPr>
          <w:rFonts w:ascii="Times New Roman" w:hAnsi="Times New Roman" w:cs="Times New Roman"/>
          <w:sz w:val="22"/>
          <w:szCs w:val="22"/>
        </w:rPr>
        <w:t xml:space="preserve">,” film review, </w:t>
      </w:r>
      <w:proofErr w:type="spellStart"/>
      <w:r w:rsidRPr="003C37B9">
        <w:rPr>
          <w:rFonts w:ascii="Times New Roman" w:hAnsi="Times New Roman" w:cs="Times New Roman"/>
          <w:i/>
          <w:sz w:val="22"/>
          <w:szCs w:val="22"/>
        </w:rPr>
        <w:t>Kinokultura</w:t>
      </w:r>
      <w:proofErr w:type="spellEnd"/>
      <w:r w:rsidR="00215845" w:rsidRPr="003C37B9">
        <w:rPr>
          <w:rFonts w:ascii="Times New Roman" w:hAnsi="Times New Roman" w:cs="Times New Roman"/>
          <w:sz w:val="22"/>
          <w:szCs w:val="22"/>
        </w:rPr>
        <w:t>, no. 36</w:t>
      </w:r>
      <w:r w:rsidRPr="003C37B9">
        <w:rPr>
          <w:rFonts w:ascii="Times New Roman" w:hAnsi="Times New Roman" w:cs="Times New Roman"/>
          <w:sz w:val="22"/>
          <w:szCs w:val="22"/>
        </w:rPr>
        <w:t xml:space="preserve"> (April 2012).</w:t>
      </w:r>
    </w:p>
    <w:p w14:paraId="432BB48F" w14:textId="77777777" w:rsidR="00854E1B" w:rsidRPr="003C37B9" w:rsidRDefault="00854E1B" w:rsidP="00854E1B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EBA9A07" w14:textId="77777777" w:rsidR="00AD64BD" w:rsidRPr="003C37B9" w:rsidRDefault="00200DC4" w:rsidP="00854E1B">
      <w:pPr>
        <w:pStyle w:val="Standard"/>
        <w:ind w:left="720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z w:val="22"/>
          <w:szCs w:val="22"/>
        </w:rPr>
        <w:t>“</w:t>
      </w:r>
      <w:r w:rsidRPr="003C37B9">
        <w:rPr>
          <w:rFonts w:ascii="Times New Roman" w:hAnsi="Times New Roman" w:cs="Times New Roman"/>
          <w:i/>
          <w:iCs/>
          <w:sz w:val="22"/>
          <w:szCs w:val="22"/>
        </w:rPr>
        <w:t>Bloodlands: Europe between Hitler and Stalin</w:t>
      </w:r>
      <w:r w:rsidRPr="003C37B9">
        <w:rPr>
          <w:rFonts w:ascii="Times New Roman" w:hAnsi="Times New Roman" w:cs="Times New Roman"/>
          <w:sz w:val="22"/>
          <w:szCs w:val="22"/>
        </w:rPr>
        <w:t xml:space="preserve">,” book review, </w:t>
      </w:r>
      <w:r w:rsidRPr="003C37B9">
        <w:rPr>
          <w:rFonts w:ascii="Times New Roman" w:hAnsi="Times New Roman" w:cs="Times New Roman"/>
          <w:i/>
          <w:iCs/>
          <w:sz w:val="22"/>
          <w:szCs w:val="22"/>
        </w:rPr>
        <w:t>History Teacher</w:t>
      </w:r>
      <w:r w:rsidRPr="003C37B9">
        <w:rPr>
          <w:rFonts w:ascii="Times New Roman" w:hAnsi="Times New Roman" w:cs="Times New Roman"/>
          <w:sz w:val="22"/>
          <w:szCs w:val="22"/>
        </w:rPr>
        <w:t xml:space="preserve"> 45, no. 1 (November 2011)</w:t>
      </w:r>
    </w:p>
    <w:p w14:paraId="57B3F4B4" w14:textId="77777777" w:rsidR="00AD64BD" w:rsidRPr="003C37B9" w:rsidRDefault="00AD64BD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</w:p>
    <w:p w14:paraId="2DBF8877" w14:textId="77777777" w:rsidR="00AD64BD" w:rsidRPr="003C37B9" w:rsidRDefault="00200DC4">
      <w:pPr>
        <w:pStyle w:val="Standard"/>
        <w:ind w:left="720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z w:val="22"/>
          <w:szCs w:val="22"/>
        </w:rPr>
        <w:t xml:space="preserve">“Dom </w:t>
      </w:r>
      <w:proofErr w:type="spellStart"/>
      <w:r w:rsidRPr="003C37B9">
        <w:rPr>
          <w:rFonts w:ascii="Times New Roman" w:hAnsi="Times New Roman" w:cs="Times New Roman"/>
          <w:sz w:val="22"/>
          <w:szCs w:val="22"/>
        </w:rPr>
        <w:t>Solntsa</w:t>
      </w:r>
      <w:proofErr w:type="spellEnd"/>
      <w:r w:rsidRPr="003C37B9">
        <w:rPr>
          <w:rFonts w:ascii="Times New Roman" w:hAnsi="Times New Roman" w:cs="Times New Roman"/>
          <w:sz w:val="22"/>
          <w:szCs w:val="22"/>
        </w:rPr>
        <w:t xml:space="preserve">,” film review, </w:t>
      </w:r>
      <w:proofErr w:type="spellStart"/>
      <w:r w:rsidRPr="003C37B9">
        <w:rPr>
          <w:rFonts w:ascii="Times New Roman" w:hAnsi="Times New Roman" w:cs="Times New Roman"/>
          <w:i/>
          <w:iCs/>
          <w:sz w:val="22"/>
          <w:szCs w:val="22"/>
        </w:rPr>
        <w:t>Kinokultura</w:t>
      </w:r>
      <w:proofErr w:type="spellEnd"/>
      <w:r w:rsidRPr="003C37B9">
        <w:rPr>
          <w:rFonts w:ascii="Times New Roman" w:hAnsi="Times New Roman" w:cs="Times New Roman"/>
          <w:sz w:val="22"/>
          <w:szCs w:val="22"/>
        </w:rPr>
        <w:t>, no. 30 (October 2010).</w:t>
      </w:r>
    </w:p>
    <w:p w14:paraId="27E3065D" w14:textId="77777777" w:rsidR="00AD64BD" w:rsidRPr="003C37B9" w:rsidRDefault="00AD64BD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</w:p>
    <w:p w14:paraId="4B77DC0D" w14:textId="77777777" w:rsidR="00AD64BD" w:rsidRPr="003C37B9" w:rsidRDefault="00200DC4">
      <w:pPr>
        <w:pStyle w:val="Standard"/>
        <w:ind w:left="720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z w:val="22"/>
          <w:szCs w:val="22"/>
        </w:rPr>
        <w:t xml:space="preserve">“Las Meninas,” film review, </w:t>
      </w:r>
      <w:proofErr w:type="spellStart"/>
      <w:r w:rsidRPr="003C37B9">
        <w:rPr>
          <w:rFonts w:ascii="Times New Roman" w:hAnsi="Times New Roman" w:cs="Times New Roman"/>
          <w:i/>
          <w:iCs/>
          <w:sz w:val="22"/>
          <w:szCs w:val="22"/>
        </w:rPr>
        <w:t>Kinokultura</w:t>
      </w:r>
      <w:proofErr w:type="spellEnd"/>
      <w:r w:rsidRPr="003C37B9">
        <w:rPr>
          <w:rFonts w:ascii="Times New Roman" w:hAnsi="Times New Roman" w:cs="Times New Roman"/>
          <w:sz w:val="22"/>
          <w:szCs w:val="22"/>
        </w:rPr>
        <w:t>, Special Issue on Ukrainian Cinema (December 2009).</w:t>
      </w:r>
    </w:p>
    <w:p w14:paraId="5041B663" w14:textId="77777777" w:rsidR="00AD64BD" w:rsidRPr="003C37B9" w:rsidRDefault="00AD64BD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</w:p>
    <w:p w14:paraId="03FEE1BD" w14:textId="77777777" w:rsidR="00AD64BD" w:rsidRPr="003C37B9" w:rsidRDefault="00200DC4">
      <w:pPr>
        <w:pStyle w:val="Standard"/>
        <w:ind w:left="720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z w:val="22"/>
          <w:szCs w:val="22"/>
        </w:rPr>
        <w:t>“</w:t>
      </w:r>
      <w:proofErr w:type="spellStart"/>
      <w:r w:rsidRPr="003C37B9">
        <w:rPr>
          <w:rFonts w:ascii="Times New Roman" w:hAnsi="Times New Roman" w:cs="Times New Roman"/>
          <w:sz w:val="22"/>
          <w:szCs w:val="22"/>
        </w:rPr>
        <w:t>Korotkoe</w:t>
      </w:r>
      <w:proofErr w:type="spellEnd"/>
      <w:r w:rsidRPr="003C37B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C37B9">
        <w:rPr>
          <w:rFonts w:ascii="Times New Roman" w:hAnsi="Times New Roman" w:cs="Times New Roman"/>
          <w:sz w:val="22"/>
          <w:szCs w:val="22"/>
        </w:rPr>
        <w:t>zamykanie</w:t>
      </w:r>
      <w:proofErr w:type="spellEnd"/>
      <w:r w:rsidRPr="003C37B9">
        <w:rPr>
          <w:rFonts w:ascii="Times New Roman" w:hAnsi="Times New Roman" w:cs="Times New Roman"/>
          <w:sz w:val="22"/>
          <w:szCs w:val="22"/>
        </w:rPr>
        <w:t xml:space="preserve">,” film review, </w:t>
      </w:r>
      <w:proofErr w:type="spellStart"/>
      <w:r w:rsidRPr="003C37B9">
        <w:rPr>
          <w:rFonts w:ascii="Times New Roman" w:hAnsi="Times New Roman" w:cs="Times New Roman"/>
          <w:i/>
          <w:iCs/>
          <w:sz w:val="22"/>
          <w:szCs w:val="22"/>
        </w:rPr>
        <w:t>Kinokultura</w:t>
      </w:r>
      <w:proofErr w:type="spellEnd"/>
      <w:r w:rsidRPr="003C37B9">
        <w:rPr>
          <w:rFonts w:ascii="Times New Roman" w:hAnsi="Times New Roman" w:cs="Times New Roman"/>
          <w:sz w:val="22"/>
          <w:szCs w:val="22"/>
        </w:rPr>
        <w:t>, no. 26 (October 2009).</w:t>
      </w:r>
    </w:p>
    <w:p w14:paraId="6426C71B" w14:textId="77777777" w:rsidR="00AD64BD" w:rsidRPr="003C37B9" w:rsidRDefault="00AD64BD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</w:p>
    <w:p w14:paraId="3EB14088" w14:textId="77777777" w:rsidR="00AD64BD" w:rsidRPr="003C37B9" w:rsidRDefault="00200DC4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“</w:t>
      </w:r>
      <w:proofErr w:type="spellStart"/>
      <w:r w:rsidRPr="003C37B9">
        <w:rPr>
          <w:rFonts w:ascii="Times New Roman" w:hAnsi="Times New Roman" w:cs="Times New Roman"/>
          <w:sz w:val="22"/>
          <w:szCs w:val="22"/>
        </w:rPr>
        <w:t>Razygrysh</w:t>
      </w:r>
      <w:proofErr w:type="spellEnd"/>
      <w:r w:rsidRPr="003C37B9">
        <w:rPr>
          <w:rFonts w:ascii="Times New Roman" w:hAnsi="Times New Roman" w:cs="Times New Roman"/>
          <w:sz w:val="22"/>
          <w:szCs w:val="22"/>
        </w:rPr>
        <w:t xml:space="preserve">,” film review, </w:t>
      </w:r>
      <w:proofErr w:type="spellStart"/>
      <w:r w:rsidRPr="003C37B9">
        <w:rPr>
          <w:rFonts w:ascii="Times New Roman" w:hAnsi="Times New Roman" w:cs="Times New Roman"/>
          <w:i/>
          <w:iCs/>
          <w:sz w:val="22"/>
          <w:szCs w:val="22"/>
        </w:rPr>
        <w:t>Kinokultura</w:t>
      </w:r>
      <w:proofErr w:type="spellEnd"/>
      <w:r w:rsidRPr="003C37B9">
        <w:rPr>
          <w:rFonts w:ascii="Times New Roman" w:hAnsi="Times New Roman" w:cs="Times New Roman"/>
          <w:sz w:val="22"/>
          <w:szCs w:val="22"/>
        </w:rPr>
        <w:t>, no. 23 (January 2009).</w:t>
      </w:r>
    </w:p>
    <w:p w14:paraId="3C07FE08" w14:textId="5BC35DFD" w:rsidR="00DA4956" w:rsidRDefault="00DA4956">
      <w:pPr>
        <w:suppressAutoHyphens w:val="0"/>
        <w:rPr>
          <w:rFonts w:eastAsia="Times New Roman" w:cs="Times New Roman"/>
          <w:smallCaps/>
        </w:rPr>
      </w:pPr>
    </w:p>
    <w:p w14:paraId="70F98B53" w14:textId="77777777" w:rsidR="0072210F" w:rsidRPr="003C37B9" w:rsidRDefault="0072210F">
      <w:pPr>
        <w:suppressAutoHyphens w:val="0"/>
        <w:rPr>
          <w:rFonts w:eastAsia="Times New Roman" w:cs="Times New Roman"/>
          <w:smallCaps/>
        </w:rPr>
      </w:pPr>
    </w:p>
    <w:p w14:paraId="4671E90B" w14:textId="220C0776" w:rsidR="0072210F" w:rsidRPr="0072210F" w:rsidRDefault="0072210F" w:rsidP="0072210F">
      <w:pPr>
        <w:pStyle w:val="Standard"/>
        <w:rPr>
          <w:rFonts w:ascii="Times New Roman" w:hAnsi="Times New Roman" w:cs="Times New Roman"/>
          <w:b/>
          <w:u w:val="single"/>
        </w:rPr>
      </w:pPr>
      <w:r w:rsidRPr="0072210F">
        <w:rPr>
          <w:rFonts w:ascii="Times New Roman" w:hAnsi="Times New Roman" w:cs="Times New Roman"/>
          <w:b/>
          <w:smallCaps/>
          <w:u w:val="single"/>
        </w:rPr>
        <w:t>T</w:t>
      </w:r>
      <w:r>
        <w:rPr>
          <w:rFonts w:ascii="Times New Roman" w:hAnsi="Times New Roman" w:cs="Times New Roman"/>
          <w:b/>
          <w:smallCaps/>
          <w:u w:val="single"/>
        </w:rPr>
        <w:t>eaching Experience</w:t>
      </w:r>
    </w:p>
    <w:p w14:paraId="1B06297C" w14:textId="77777777" w:rsidR="0072210F" w:rsidRPr="003C37B9" w:rsidRDefault="0072210F" w:rsidP="0072210F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241BDE81" w14:textId="77777777" w:rsidR="0072210F" w:rsidRPr="003C37B9" w:rsidRDefault="0072210F" w:rsidP="0072210F">
      <w:pPr>
        <w:pStyle w:val="Standard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z w:val="22"/>
          <w:szCs w:val="22"/>
        </w:rPr>
        <w:tab/>
      </w:r>
      <w:r w:rsidRPr="003C37B9">
        <w:rPr>
          <w:rFonts w:ascii="Times New Roman" w:hAnsi="Times New Roman" w:cs="Times New Roman"/>
          <w:i/>
          <w:sz w:val="22"/>
          <w:szCs w:val="22"/>
        </w:rPr>
        <w:t>History</w:t>
      </w:r>
    </w:p>
    <w:p w14:paraId="5C33BE99" w14:textId="77777777" w:rsidR="0072210F" w:rsidRPr="003C37B9" w:rsidRDefault="0072210F" w:rsidP="0072210F">
      <w:pPr>
        <w:pStyle w:val="Standard"/>
        <w:ind w:left="2160" w:hanging="720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z w:val="22"/>
          <w:szCs w:val="22"/>
        </w:rPr>
        <w:t>Late Imperial and Revolutionary Russia</w:t>
      </w:r>
    </w:p>
    <w:p w14:paraId="4823D537" w14:textId="77777777" w:rsidR="0072210F" w:rsidRPr="003C37B9" w:rsidRDefault="0072210F" w:rsidP="0072210F">
      <w:pPr>
        <w:pStyle w:val="Standard"/>
        <w:ind w:left="2160" w:hanging="720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z w:val="22"/>
          <w:szCs w:val="22"/>
        </w:rPr>
        <w:t>Soviet Russia</w:t>
      </w:r>
    </w:p>
    <w:p w14:paraId="21B76C75" w14:textId="77777777" w:rsidR="0072210F" w:rsidRPr="003C37B9" w:rsidRDefault="0072210F" w:rsidP="0072210F">
      <w:pPr>
        <w:pStyle w:val="Standard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History of the Holocaust</w:t>
      </w:r>
    </w:p>
    <w:p w14:paraId="14C8974D" w14:textId="77777777" w:rsidR="0072210F" w:rsidRPr="003C37B9" w:rsidRDefault="0072210F" w:rsidP="0072210F">
      <w:pPr>
        <w:pStyle w:val="Standard"/>
        <w:ind w:left="720" w:firstLine="720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z w:val="22"/>
          <w:szCs w:val="22"/>
        </w:rPr>
        <w:t>World War II: History of a Global Conflict</w:t>
      </w:r>
    </w:p>
    <w:p w14:paraId="6E6133CB" w14:textId="77777777" w:rsidR="0072210F" w:rsidRPr="003C37B9" w:rsidRDefault="0072210F" w:rsidP="0072210F">
      <w:pPr>
        <w:pStyle w:val="Standard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History of Europe: 1648 to the Present</w:t>
      </w:r>
    </w:p>
    <w:p w14:paraId="220CF63F" w14:textId="77777777" w:rsidR="0072210F" w:rsidRPr="003C37B9" w:rsidRDefault="0072210F" w:rsidP="0072210F">
      <w:pPr>
        <w:pStyle w:val="Standard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History of the Welfare State (graduate seminar)</w:t>
      </w:r>
    </w:p>
    <w:p w14:paraId="664FA055" w14:textId="77777777" w:rsidR="0072210F" w:rsidRPr="003C37B9" w:rsidRDefault="0072210F" w:rsidP="0072210F">
      <w:pPr>
        <w:pStyle w:val="Standard"/>
        <w:ind w:left="720" w:firstLine="720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z w:val="22"/>
          <w:szCs w:val="22"/>
        </w:rPr>
        <w:t>Empires and Nations in Modern Europe (graduate seminar)</w:t>
      </w:r>
    </w:p>
    <w:p w14:paraId="17C6C7BB" w14:textId="77777777" w:rsidR="0072210F" w:rsidRPr="003C37B9" w:rsidRDefault="0072210F" w:rsidP="0072210F">
      <w:pPr>
        <w:pStyle w:val="Standard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Europe after 1945</w:t>
      </w:r>
    </w:p>
    <w:p w14:paraId="3FE90529" w14:textId="77777777" w:rsidR="0072210F" w:rsidRPr="003C37B9" w:rsidRDefault="0072210F" w:rsidP="0072210F">
      <w:pPr>
        <w:pStyle w:val="Standard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Stalin and Stalinism</w:t>
      </w:r>
    </w:p>
    <w:p w14:paraId="6977C085" w14:textId="31D602D8" w:rsidR="0072210F" w:rsidRDefault="0072210F" w:rsidP="0072210F">
      <w:pPr>
        <w:pStyle w:val="Standard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Cinema and Revolution</w:t>
      </w:r>
    </w:p>
    <w:p w14:paraId="4B77DEFD" w14:textId="77777777" w:rsidR="0072210F" w:rsidRPr="003C37B9" w:rsidRDefault="0072210F" w:rsidP="0072210F">
      <w:pPr>
        <w:pStyle w:val="Standard"/>
        <w:ind w:firstLine="720"/>
        <w:rPr>
          <w:rFonts w:ascii="Times New Roman" w:hAnsi="Times New Roman" w:cs="Times New Roman"/>
          <w:i/>
          <w:sz w:val="22"/>
          <w:szCs w:val="22"/>
        </w:rPr>
      </w:pPr>
      <w:r w:rsidRPr="003C37B9">
        <w:rPr>
          <w:rFonts w:ascii="Times New Roman" w:hAnsi="Times New Roman" w:cs="Times New Roman"/>
          <w:i/>
          <w:sz w:val="22"/>
          <w:szCs w:val="22"/>
        </w:rPr>
        <w:t>International Studies</w:t>
      </w:r>
    </w:p>
    <w:p w14:paraId="50B26BB2" w14:textId="77777777" w:rsidR="0072210F" w:rsidRPr="003C37B9" w:rsidRDefault="0072210F" w:rsidP="0072210F">
      <w:pPr>
        <w:pStyle w:val="Standard"/>
        <w:ind w:left="720" w:firstLine="720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z w:val="22"/>
          <w:szCs w:val="22"/>
        </w:rPr>
        <w:t>Contemporary Russia</w:t>
      </w:r>
    </w:p>
    <w:p w14:paraId="67DA790F" w14:textId="77777777" w:rsidR="0072210F" w:rsidRPr="003C37B9" w:rsidRDefault="0072210F" w:rsidP="0072210F">
      <w:pPr>
        <w:pStyle w:val="Standard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 xml:space="preserve">The European Welfare State: Consolidation, Crisis and Reform </w:t>
      </w:r>
    </w:p>
    <w:p w14:paraId="436315C8" w14:textId="77777777" w:rsidR="0072210F" w:rsidRPr="003C37B9" w:rsidRDefault="0072210F" w:rsidP="0072210F">
      <w:pPr>
        <w:pStyle w:val="Standard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Introduction to European Studies</w:t>
      </w:r>
    </w:p>
    <w:p w14:paraId="4B47719F" w14:textId="77777777" w:rsidR="0072210F" w:rsidRPr="003C37B9" w:rsidRDefault="0072210F" w:rsidP="0072210F">
      <w:pPr>
        <w:pStyle w:val="Standard"/>
        <w:ind w:firstLine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ab/>
        <w:t>The Holocaust and Comparative Genocide</w:t>
      </w:r>
    </w:p>
    <w:p w14:paraId="19A949D5" w14:textId="77777777" w:rsidR="00AD64BD" w:rsidRPr="0072210F" w:rsidRDefault="00200DC4">
      <w:pPr>
        <w:pStyle w:val="Heading4"/>
        <w:rPr>
          <w:u w:val="single"/>
        </w:rPr>
      </w:pPr>
      <w:r w:rsidRPr="0072210F">
        <w:rPr>
          <w:smallCaps/>
          <w:sz w:val="24"/>
          <w:szCs w:val="24"/>
          <w:u w:val="single"/>
        </w:rPr>
        <w:lastRenderedPageBreak/>
        <w:t>Awards and Fellowships</w:t>
      </w:r>
    </w:p>
    <w:p w14:paraId="0E822A74" w14:textId="77777777" w:rsidR="00AD64BD" w:rsidRPr="003C37B9" w:rsidRDefault="00AD64B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234A2813" w14:textId="1EB5F00C" w:rsidR="006B05BC" w:rsidRDefault="006B05BC">
      <w:pPr>
        <w:pStyle w:val="Standard"/>
        <w:ind w:left="2160" w:hanging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ab/>
        <w:t>PERH Seminar in Holocaust Studies, U.S. Holocaust Memorial Museum</w:t>
      </w:r>
    </w:p>
    <w:p w14:paraId="32A34EDA" w14:textId="5BD20657" w:rsidR="00C966CA" w:rsidRPr="003C37B9" w:rsidRDefault="00C966CA">
      <w:pPr>
        <w:pStyle w:val="Standard"/>
        <w:ind w:left="2160" w:hanging="144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2019</w:t>
      </w:r>
      <w:r w:rsidRPr="003C37B9">
        <w:rPr>
          <w:rFonts w:ascii="Times New Roman" w:hAnsi="Times New Roman" w:cs="Times New Roman"/>
          <w:sz w:val="22"/>
          <w:szCs w:val="22"/>
        </w:rPr>
        <w:tab/>
        <w:t>Summer Research Grant, College of Liberal Arts, University of Mississippi</w:t>
      </w:r>
    </w:p>
    <w:p w14:paraId="3E14C934" w14:textId="77777777" w:rsidR="00833696" w:rsidRPr="003C37B9" w:rsidRDefault="00833696">
      <w:pPr>
        <w:pStyle w:val="Standard"/>
        <w:ind w:left="2160" w:hanging="144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2018</w:t>
      </w:r>
      <w:r w:rsidRPr="003C37B9">
        <w:rPr>
          <w:rFonts w:ascii="Times New Roman" w:hAnsi="Times New Roman" w:cs="Times New Roman"/>
          <w:sz w:val="22"/>
          <w:szCs w:val="22"/>
        </w:rPr>
        <w:tab/>
        <w:t>Research Stipend from the Summer Research Laboratory at the Russian, East European and Eurasian Center, University of Illinois</w:t>
      </w:r>
    </w:p>
    <w:p w14:paraId="3E7798B9" w14:textId="77777777" w:rsidR="00833696" w:rsidRPr="003C37B9" w:rsidRDefault="00833696">
      <w:pPr>
        <w:pStyle w:val="Standard"/>
        <w:ind w:left="2160" w:hanging="144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2018</w:t>
      </w:r>
      <w:r w:rsidRPr="003C37B9">
        <w:rPr>
          <w:rFonts w:ascii="Times New Roman" w:hAnsi="Times New Roman" w:cs="Times New Roman"/>
          <w:sz w:val="22"/>
          <w:szCs w:val="22"/>
        </w:rPr>
        <w:tab/>
        <w:t xml:space="preserve">Arch Dalrymple III research grant, University of Mississippi  </w:t>
      </w:r>
    </w:p>
    <w:p w14:paraId="0D2AB9F7" w14:textId="77777777" w:rsidR="00971FA3" w:rsidRPr="003C37B9" w:rsidRDefault="00971FA3">
      <w:pPr>
        <w:pStyle w:val="Standard"/>
        <w:ind w:left="2160" w:hanging="144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2016</w:t>
      </w:r>
      <w:r w:rsidRPr="003C37B9">
        <w:rPr>
          <w:rFonts w:ascii="Times New Roman" w:hAnsi="Times New Roman" w:cs="Times New Roman"/>
          <w:sz w:val="22"/>
          <w:szCs w:val="22"/>
        </w:rPr>
        <w:tab/>
        <w:t xml:space="preserve">Arch Dalrymple III research grant, University of Mississippi  </w:t>
      </w:r>
    </w:p>
    <w:p w14:paraId="3B2CFA85" w14:textId="77777777" w:rsidR="00E01F27" w:rsidRPr="003C37B9" w:rsidRDefault="00E01F27">
      <w:pPr>
        <w:pStyle w:val="Standard"/>
        <w:ind w:left="2160" w:hanging="144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2016</w:t>
      </w:r>
      <w:r w:rsidRPr="003C37B9">
        <w:rPr>
          <w:rFonts w:ascii="Times New Roman" w:hAnsi="Times New Roman" w:cs="Times New Roman"/>
          <w:sz w:val="22"/>
          <w:szCs w:val="22"/>
        </w:rPr>
        <w:tab/>
        <w:t>Summer Research Grant, College of Liberal Arts, University of Mississippi</w:t>
      </w:r>
    </w:p>
    <w:p w14:paraId="47938639" w14:textId="77777777" w:rsidR="00D44069" w:rsidRPr="003C37B9" w:rsidRDefault="00D44069">
      <w:pPr>
        <w:pStyle w:val="Standard"/>
        <w:ind w:left="2160" w:hanging="144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2015</w:t>
      </w:r>
      <w:r w:rsidRPr="003C37B9">
        <w:rPr>
          <w:rFonts w:ascii="Times New Roman" w:hAnsi="Times New Roman" w:cs="Times New Roman"/>
          <w:sz w:val="22"/>
          <w:szCs w:val="22"/>
        </w:rPr>
        <w:tab/>
        <w:t>Summer Research Grant, College of Liberal Arts, University of Mississippi</w:t>
      </w:r>
    </w:p>
    <w:p w14:paraId="0191249C" w14:textId="77777777" w:rsidR="00B16281" w:rsidRPr="003C37B9" w:rsidRDefault="00B16281">
      <w:pPr>
        <w:pStyle w:val="Standard"/>
        <w:ind w:left="2160" w:hanging="144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2014</w:t>
      </w:r>
      <w:r w:rsidRPr="003C37B9">
        <w:rPr>
          <w:rFonts w:ascii="Times New Roman" w:hAnsi="Times New Roman" w:cs="Times New Roman"/>
          <w:sz w:val="22"/>
          <w:szCs w:val="22"/>
        </w:rPr>
        <w:tab/>
        <w:t xml:space="preserve">Faculty Seed Grant II, Center for Writing and Rhetoric, University of Mississippi </w:t>
      </w:r>
    </w:p>
    <w:p w14:paraId="3836175D" w14:textId="77777777" w:rsidR="0055525E" w:rsidRPr="003C37B9" w:rsidRDefault="0055525E">
      <w:pPr>
        <w:pStyle w:val="Standard"/>
        <w:ind w:left="2160" w:hanging="144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2012</w:t>
      </w:r>
      <w:r w:rsidRPr="003C37B9">
        <w:rPr>
          <w:rFonts w:ascii="Times New Roman" w:hAnsi="Times New Roman" w:cs="Times New Roman"/>
          <w:sz w:val="22"/>
          <w:szCs w:val="22"/>
        </w:rPr>
        <w:tab/>
        <w:t>Summer Research Grant, College of Liberal Arts, University of Mississippi</w:t>
      </w:r>
    </w:p>
    <w:p w14:paraId="0E2B2873" w14:textId="77777777" w:rsidR="00AD64BD" w:rsidRPr="003C37B9" w:rsidRDefault="00200DC4">
      <w:pPr>
        <w:pStyle w:val="Standard"/>
        <w:ind w:left="2160" w:hanging="1440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z w:val="22"/>
          <w:szCs w:val="22"/>
        </w:rPr>
        <w:t>2011</w:t>
      </w:r>
      <w:r w:rsidRPr="003C37B9">
        <w:rPr>
          <w:rFonts w:ascii="Times New Roman" w:hAnsi="Times New Roman" w:cs="Times New Roman"/>
          <w:sz w:val="22"/>
          <w:szCs w:val="22"/>
        </w:rPr>
        <w:tab/>
        <w:t>Summer Research Grant, College of Liberal Arts, University of Mississippi</w:t>
      </w:r>
    </w:p>
    <w:p w14:paraId="28BB84AB" w14:textId="77777777" w:rsidR="00AD64BD" w:rsidRPr="003C37B9" w:rsidRDefault="00200DC4">
      <w:pPr>
        <w:pStyle w:val="Standard"/>
        <w:ind w:left="2160" w:hanging="1440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z w:val="22"/>
          <w:szCs w:val="22"/>
        </w:rPr>
        <w:t>2009-2010</w:t>
      </w:r>
      <w:r w:rsidRPr="003C37B9">
        <w:rPr>
          <w:rFonts w:ascii="Times New Roman" w:hAnsi="Times New Roman" w:cs="Times New Roman"/>
          <w:sz w:val="22"/>
          <w:szCs w:val="22"/>
        </w:rPr>
        <w:tab/>
        <w:t xml:space="preserve">Research Fellowship, </w:t>
      </w:r>
      <w:proofErr w:type="spellStart"/>
      <w:r w:rsidRPr="003C37B9">
        <w:rPr>
          <w:rFonts w:ascii="Times New Roman" w:hAnsi="Times New Roman" w:cs="Times New Roman"/>
          <w:sz w:val="22"/>
          <w:szCs w:val="22"/>
        </w:rPr>
        <w:t>Havighurst</w:t>
      </w:r>
      <w:proofErr w:type="spellEnd"/>
      <w:r w:rsidRPr="003C37B9">
        <w:rPr>
          <w:rFonts w:ascii="Times New Roman" w:hAnsi="Times New Roman" w:cs="Times New Roman"/>
          <w:sz w:val="22"/>
          <w:szCs w:val="22"/>
        </w:rPr>
        <w:t xml:space="preserve"> Center for Russian and Post-Soviet Studies, Miami University of Ohio</w:t>
      </w:r>
    </w:p>
    <w:p w14:paraId="3CDD5323" w14:textId="77777777" w:rsidR="00AD64BD" w:rsidRPr="003C37B9" w:rsidRDefault="00200DC4">
      <w:pPr>
        <w:pStyle w:val="Standard"/>
        <w:ind w:left="2160" w:hanging="1440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z w:val="22"/>
          <w:szCs w:val="22"/>
        </w:rPr>
        <w:t>2008-2009</w:t>
      </w:r>
      <w:r w:rsidRPr="003C37B9">
        <w:rPr>
          <w:rFonts w:ascii="Times New Roman" w:hAnsi="Times New Roman" w:cs="Times New Roman"/>
          <w:sz w:val="22"/>
          <w:szCs w:val="22"/>
        </w:rPr>
        <w:tab/>
        <w:t>Rackham Graduate School Finishing Fellowship</w:t>
      </w:r>
    </w:p>
    <w:p w14:paraId="11CB3657" w14:textId="77777777" w:rsidR="00AD64BD" w:rsidRPr="003C37B9" w:rsidRDefault="00200DC4">
      <w:pPr>
        <w:pStyle w:val="Standard"/>
        <w:ind w:left="2160" w:hanging="1440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z w:val="22"/>
          <w:szCs w:val="22"/>
        </w:rPr>
        <w:t>2006-2007</w:t>
      </w:r>
      <w:r w:rsidRPr="003C37B9">
        <w:rPr>
          <w:rFonts w:ascii="Times New Roman" w:hAnsi="Times New Roman" w:cs="Times New Roman"/>
          <w:sz w:val="22"/>
          <w:szCs w:val="22"/>
        </w:rPr>
        <w:tab/>
        <w:t>University of Michigan History Department Dissertation Fellowship</w:t>
      </w:r>
    </w:p>
    <w:p w14:paraId="3BF06C2A" w14:textId="77777777" w:rsidR="00AD64BD" w:rsidRPr="003C37B9" w:rsidRDefault="00200DC4">
      <w:pPr>
        <w:pStyle w:val="Standard"/>
        <w:numPr>
          <w:ilvl w:val="1"/>
          <w:numId w:val="9"/>
        </w:numPr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z w:val="22"/>
          <w:szCs w:val="22"/>
        </w:rPr>
        <w:t>IREX Individual Advanced Research Opportunities Fellowship</w:t>
      </w:r>
    </w:p>
    <w:p w14:paraId="117268D1" w14:textId="77777777" w:rsidR="00AD64BD" w:rsidRPr="003C37B9" w:rsidRDefault="00200DC4">
      <w:pPr>
        <w:pStyle w:val="JobTitle"/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pacing w:val="0"/>
          <w:sz w:val="22"/>
          <w:szCs w:val="22"/>
        </w:rPr>
        <w:t>Alice Webber Glover Graduate Scholarship in Film Studies</w:t>
      </w:r>
    </w:p>
    <w:p w14:paraId="6D2BE06E" w14:textId="77777777" w:rsidR="00AD64BD" w:rsidRPr="003C37B9" w:rsidRDefault="00200DC4">
      <w:pPr>
        <w:pStyle w:val="Standard"/>
        <w:ind w:firstLine="720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z w:val="22"/>
          <w:szCs w:val="22"/>
        </w:rPr>
        <w:t xml:space="preserve">2004-2005 </w:t>
      </w:r>
      <w:r w:rsidRPr="003C37B9">
        <w:rPr>
          <w:rFonts w:ascii="Times New Roman" w:hAnsi="Times New Roman" w:cs="Times New Roman"/>
          <w:sz w:val="22"/>
          <w:szCs w:val="22"/>
        </w:rPr>
        <w:tab/>
        <w:t>Foreign Language Area Studies (FLAS) Fellowship in Ukrainian</w:t>
      </w:r>
    </w:p>
    <w:p w14:paraId="474DD93E" w14:textId="77777777" w:rsidR="00AD64BD" w:rsidRPr="003C37B9" w:rsidRDefault="00200DC4">
      <w:pPr>
        <w:pStyle w:val="Standard"/>
        <w:ind w:left="2160" w:hanging="1440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z w:val="22"/>
          <w:szCs w:val="22"/>
        </w:rPr>
        <w:t xml:space="preserve">2004 </w:t>
      </w:r>
      <w:r w:rsidRPr="003C37B9">
        <w:rPr>
          <w:rFonts w:ascii="Times New Roman" w:hAnsi="Times New Roman" w:cs="Times New Roman"/>
          <w:sz w:val="22"/>
          <w:szCs w:val="22"/>
        </w:rPr>
        <w:tab/>
        <w:t>University of Michigan Center for Russian and East European Studies Research, Internship, and Fellowship Award</w:t>
      </w:r>
    </w:p>
    <w:p w14:paraId="1093EDFA" w14:textId="77777777" w:rsidR="0055525E" w:rsidRPr="003C37B9" w:rsidRDefault="00200DC4" w:rsidP="0055525E">
      <w:pPr>
        <w:pStyle w:val="Standard"/>
        <w:ind w:firstLine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 xml:space="preserve">2001-2002 </w:t>
      </w:r>
      <w:r w:rsidRPr="003C37B9">
        <w:rPr>
          <w:rFonts w:ascii="Times New Roman" w:hAnsi="Times New Roman" w:cs="Times New Roman"/>
          <w:sz w:val="22"/>
          <w:szCs w:val="22"/>
        </w:rPr>
        <w:tab/>
        <w:t>FLAS Fellowship in Polish</w:t>
      </w:r>
    </w:p>
    <w:p w14:paraId="161D4A1E" w14:textId="77777777" w:rsidR="008A7030" w:rsidRPr="003C37B9" w:rsidRDefault="008A7030" w:rsidP="001F37E1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7CB12082" w14:textId="77777777" w:rsidR="0054074E" w:rsidRPr="0072210F" w:rsidRDefault="00200DC4" w:rsidP="00981BFE">
      <w:pPr>
        <w:pStyle w:val="Standard"/>
        <w:rPr>
          <w:rFonts w:ascii="Times New Roman" w:hAnsi="Times New Roman" w:cs="Times New Roman"/>
          <w:b/>
          <w:u w:val="single"/>
        </w:rPr>
      </w:pPr>
      <w:r w:rsidRPr="0072210F">
        <w:rPr>
          <w:rFonts w:ascii="Times New Roman" w:hAnsi="Times New Roman" w:cs="Times New Roman"/>
          <w:b/>
          <w:smallCaps/>
          <w:u w:val="single"/>
        </w:rPr>
        <w:t>Recent Papers and Presentations</w:t>
      </w:r>
    </w:p>
    <w:p w14:paraId="32392399" w14:textId="77777777" w:rsidR="0054074E" w:rsidRPr="003C37B9" w:rsidRDefault="0054074E" w:rsidP="0098039F">
      <w:pPr>
        <w:pStyle w:val="Standard"/>
        <w:ind w:left="2880" w:hanging="2160"/>
        <w:jc w:val="center"/>
        <w:rPr>
          <w:rFonts w:ascii="Times New Roman" w:hAnsi="Times New Roman" w:cs="Times New Roman"/>
          <w:sz w:val="22"/>
          <w:szCs w:val="22"/>
        </w:rPr>
      </w:pPr>
    </w:p>
    <w:p w14:paraId="55176E89" w14:textId="3062D5E1" w:rsidR="00DD6C3B" w:rsidRPr="003C37B9" w:rsidRDefault="00DD6C3B" w:rsidP="00DD6C3B">
      <w:pPr>
        <w:ind w:left="2880" w:hanging="2160"/>
        <w:rPr>
          <w:rFonts w:cs="Times New Roman"/>
          <w:sz w:val="22"/>
          <w:szCs w:val="22"/>
        </w:rPr>
      </w:pPr>
      <w:r w:rsidRPr="003C37B9">
        <w:rPr>
          <w:rFonts w:cs="Times New Roman"/>
          <w:sz w:val="22"/>
          <w:szCs w:val="22"/>
        </w:rPr>
        <w:t>6 November 2020</w:t>
      </w:r>
      <w:r w:rsidRPr="003C37B9">
        <w:rPr>
          <w:rFonts w:cs="Times New Roman"/>
          <w:sz w:val="22"/>
          <w:szCs w:val="22"/>
        </w:rPr>
        <w:tab/>
        <w:t xml:space="preserve">“Medical ‘Cybernetics’ </w:t>
      </w:r>
      <w:proofErr w:type="gramStart"/>
      <w:r w:rsidRPr="003C37B9">
        <w:rPr>
          <w:rFonts w:cs="Times New Roman"/>
          <w:sz w:val="22"/>
          <w:szCs w:val="22"/>
        </w:rPr>
        <w:t>under Developed</w:t>
      </w:r>
      <w:proofErr w:type="gramEnd"/>
      <w:r w:rsidRPr="003C37B9">
        <w:rPr>
          <w:rFonts w:cs="Times New Roman"/>
          <w:sz w:val="22"/>
          <w:szCs w:val="22"/>
        </w:rPr>
        <w:t xml:space="preserve"> Socialism before and after Czechoslovak Normalization,” proposed paper at Association of Slavic, East European, and Eurasian Studies</w:t>
      </w:r>
      <w:r w:rsidRPr="003C37B9">
        <w:rPr>
          <w:rFonts w:cs="Times New Roman"/>
          <w:color w:val="222222"/>
          <w:sz w:val="22"/>
          <w:szCs w:val="22"/>
          <w:shd w:val="clear" w:color="auto" w:fill="FFFFFF"/>
        </w:rPr>
        <w:t xml:space="preserve"> </w:t>
      </w:r>
      <w:r w:rsidRPr="003C37B9">
        <w:rPr>
          <w:rFonts w:cs="Times New Roman"/>
          <w:sz w:val="22"/>
          <w:szCs w:val="22"/>
        </w:rPr>
        <w:t>(ASEEES) annual convention, Chicago, IL.</w:t>
      </w:r>
    </w:p>
    <w:p w14:paraId="7EF86252" w14:textId="77777777" w:rsidR="00DD6C3B" w:rsidRPr="003C37B9" w:rsidRDefault="00DD6C3B" w:rsidP="00547E4D">
      <w:pPr>
        <w:ind w:left="2880" w:hanging="2160"/>
        <w:rPr>
          <w:rFonts w:cs="Times New Roman"/>
          <w:sz w:val="22"/>
          <w:szCs w:val="22"/>
        </w:rPr>
      </w:pPr>
    </w:p>
    <w:p w14:paraId="19E0DADA" w14:textId="77777777" w:rsidR="00833696" w:rsidRPr="003C37B9" w:rsidRDefault="00833696" w:rsidP="00547E4D">
      <w:pPr>
        <w:ind w:left="2880" w:hanging="2160"/>
        <w:rPr>
          <w:rFonts w:cs="Times New Roman"/>
          <w:sz w:val="22"/>
          <w:szCs w:val="22"/>
        </w:rPr>
      </w:pPr>
      <w:r w:rsidRPr="003C37B9">
        <w:rPr>
          <w:rFonts w:cs="Times New Roman"/>
          <w:sz w:val="22"/>
          <w:szCs w:val="22"/>
        </w:rPr>
        <w:t>6 December 2018</w:t>
      </w:r>
      <w:r w:rsidRPr="003C37B9">
        <w:rPr>
          <w:rFonts w:cs="Times New Roman"/>
          <w:sz w:val="22"/>
          <w:szCs w:val="22"/>
        </w:rPr>
        <w:tab/>
        <w:t>“</w:t>
      </w:r>
      <w:r w:rsidRPr="003C37B9">
        <w:rPr>
          <w:rFonts w:cs="Times New Roman"/>
          <w:color w:val="222222"/>
          <w:sz w:val="22"/>
          <w:szCs w:val="22"/>
          <w:shd w:val="clear" w:color="auto" w:fill="FFFFFF"/>
        </w:rPr>
        <w:t>Medicine and ‘Social Lear</w:t>
      </w:r>
      <w:r w:rsidR="00DD6C3B" w:rsidRPr="003C37B9">
        <w:rPr>
          <w:rFonts w:cs="Times New Roman"/>
          <w:color w:val="222222"/>
          <w:sz w:val="22"/>
          <w:szCs w:val="22"/>
          <w:shd w:val="clear" w:color="auto" w:fill="FFFFFF"/>
        </w:rPr>
        <w:t xml:space="preserve">ning’ in the Socialist Bloc,” </w:t>
      </w:r>
      <w:r w:rsidRPr="003C37B9">
        <w:rPr>
          <w:rFonts w:cs="Times New Roman"/>
          <w:sz w:val="22"/>
          <w:szCs w:val="22"/>
        </w:rPr>
        <w:t>A</w:t>
      </w:r>
      <w:r w:rsidR="00DD6C3B" w:rsidRPr="003C37B9">
        <w:rPr>
          <w:rFonts w:cs="Times New Roman"/>
          <w:sz w:val="22"/>
          <w:szCs w:val="22"/>
        </w:rPr>
        <w:t>SEEES</w:t>
      </w:r>
      <w:r w:rsidRPr="003C37B9">
        <w:rPr>
          <w:rFonts w:cs="Times New Roman"/>
          <w:sz w:val="22"/>
          <w:szCs w:val="22"/>
        </w:rPr>
        <w:t xml:space="preserve"> annual convention, Boston, MA.</w:t>
      </w:r>
    </w:p>
    <w:p w14:paraId="6238A8CC" w14:textId="77777777" w:rsidR="00833696" w:rsidRPr="003C37B9" w:rsidRDefault="00833696" w:rsidP="00547E4D">
      <w:pPr>
        <w:ind w:left="2880" w:hanging="2160"/>
        <w:rPr>
          <w:rFonts w:cs="Times New Roman"/>
          <w:sz w:val="22"/>
          <w:szCs w:val="22"/>
        </w:rPr>
      </w:pPr>
    </w:p>
    <w:p w14:paraId="32B07E84" w14:textId="77777777" w:rsidR="00833696" w:rsidRPr="003C37B9" w:rsidRDefault="00833696" w:rsidP="00547E4D">
      <w:pPr>
        <w:ind w:left="2880" w:hanging="2160"/>
        <w:rPr>
          <w:rFonts w:cs="Times New Roman"/>
          <w:sz w:val="22"/>
          <w:szCs w:val="22"/>
        </w:rPr>
      </w:pPr>
      <w:r w:rsidRPr="003C37B9">
        <w:rPr>
          <w:rFonts w:cs="Times New Roman"/>
          <w:sz w:val="22"/>
          <w:szCs w:val="22"/>
        </w:rPr>
        <w:t>28 March 2018</w:t>
      </w:r>
      <w:r w:rsidRPr="003C37B9">
        <w:rPr>
          <w:rFonts w:cs="Times New Roman"/>
          <w:sz w:val="22"/>
          <w:szCs w:val="22"/>
        </w:rPr>
        <w:tab/>
      </w:r>
      <w:r w:rsidRPr="003C37B9">
        <w:rPr>
          <w:rFonts w:cs="Times New Roman"/>
          <w:sz w:val="22"/>
          <w:szCs w:val="22"/>
          <w:shd w:val="clear" w:color="auto" w:fill="FFFFFF"/>
        </w:rPr>
        <w:t>"</w:t>
      </w:r>
      <w:r w:rsidRPr="003C37B9">
        <w:rPr>
          <w:rFonts w:cs="Times New Roman"/>
          <w:i/>
          <w:iCs/>
          <w:sz w:val="22"/>
          <w:szCs w:val="22"/>
          <w:shd w:val="clear" w:color="auto" w:fill="FFFFFF"/>
        </w:rPr>
        <w:t>Shadows of Forgotten Ancestors</w:t>
      </w:r>
      <w:r w:rsidRPr="003C37B9">
        <w:rPr>
          <w:rFonts w:cs="Times New Roman"/>
          <w:sz w:val="22"/>
          <w:szCs w:val="22"/>
          <w:shd w:val="clear" w:color="auto" w:fill="FFFFFF"/>
        </w:rPr>
        <w:t> and Soviet Modernity in the Shadows," Invited talk, University of Kansas, Center for Russian, East European and Eurasian Studies, Lawrence, KS.</w:t>
      </w:r>
    </w:p>
    <w:p w14:paraId="37F250B7" w14:textId="77777777" w:rsidR="00833696" w:rsidRPr="003C37B9" w:rsidRDefault="00833696" w:rsidP="00833696">
      <w:pPr>
        <w:rPr>
          <w:rFonts w:cs="Times New Roman"/>
          <w:sz w:val="22"/>
          <w:szCs w:val="22"/>
        </w:rPr>
      </w:pPr>
    </w:p>
    <w:p w14:paraId="660F5040" w14:textId="77777777" w:rsidR="00833696" w:rsidRPr="003C37B9" w:rsidRDefault="00833696" w:rsidP="00547E4D">
      <w:pPr>
        <w:ind w:left="2880" w:hanging="2160"/>
        <w:rPr>
          <w:rFonts w:cs="Times New Roman"/>
          <w:sz w:val="22"/>
          <w:szCs w:val="22"/>
        </w:rPr>
      </w:pPr>
      <w:r w:rsidRPr="003C37B9">
        <w:rPr>
          <w:rFonts w:cs="Times New Roman"/>
          <w:sz w:val="22"/>
          <w:szCs w:val="22"/>
        </w:rPr>
        <w:t>24 January 2018</w:t>
      </w:r>
      <w:r w:rsidRPr="003C37B9">
        <w:rPr>
          <w:rFonts w:cs="Times New Roman"/>
          <w:sz w:val="22"/>
          <w:szCs w:val="22"/>
        </w:rPr>
        <w:tab/>
        <w:t xml:space="preserve">“Evgenii Zamiatin’s </w:t>
      </w:r>
      <w:r w:rsidRPr="003C37B9">
        <w:rPr>
          <w:rFonts w:cs="Times New Roman"/>
          <w:i/>
          <w:sz w:val="22"/>
          <w:szCs w:val="22"/>
        </w:rPr>
        <w:t>We</w:t>
      </w:r>
      <w:r w:rsidRPr="003C37B9">
        <w:rPr>
          <w:rFonts w:cs="Times New Roman"/>
          <w:sz w:val="22"/>
          <w:szCs w:val="22"/>
        </w:rPr>
        <w:t xml:space="preserve"> in the Context of International Science Fictions and Utopian Thinking in the 1920s,” invited talk, Rhodes College, Memphis, TN.</w:t>
      </w:r>
    </w:p>
    <w:p w14:paraId="748683EF" w14:textId="77777777" w:rsidR="00833696" w:rsidRPr="003C37B9" w:rsidRDefault="00833696" w:rsidP="00547E4D">
      <w:pPr>
        <w:ind w:left="2880" w:hanging="2160"/>
        <w:rPr>
          <w:rFonts w:cs="Times New Roman"/>
          <w:sz w:val="22"/>
          <w:szCs w:val="22"/>
        </w:rPr>
      </w:pPr>
    </w:p>
    <w:p w14:paraId="67805C1C" w14:textId="77777777" w:rsidR="00547E4D" w:rsidRPr="003C37B9" w:rsidRDefault="00547E4D" w:rsidP="00547E4D">
      <w:pPr>
        <w:ind w:left="2880" w:hanging="2160"/>
        <w:rPr>
          <w:rFonts w:cs="Times New Roman"/>
          <w:sz w:val="22"/>
          <w:szCs w:val="22"/>
        </w:rPr>
      </w:pPr>
      <w:r w:rsidRPr="003C37B9">
        <w:rPr>
          <w:rFonts w:cs="Times New Roman"/>
          <w:sz w:val="22"/>
          <w:szCs w:val="22"/>
        </w:rPr>
        <w:t>20 November 2015</w:t>
      </w:r>
      <w:r w:rsidRPr="003C37B9">
        <w:rPr>
          <w:rFonts w:cs="Times New Roman"/>
          <w:sz w:val="22"/>
          <w:szCs w:val="22"/>
        </w:rPr>
        <w:tab/>
        <w:t>Roundtable Participant: Teaching the Multiethnic Soviet Union</w:t>
      </w:r>
      <w:r w:rsidR="00833696" w:rsidRPr="003C37B9">
        <w:rPr>
          <w:rFonts w:cs="Times New Roman"/>
          <w:sz w:val="22"/>
          <w:szCs w:val="22"/>
        </w:rPr>
        <w:t xml:space="preserve">, at </w:t>
      </w:r>
      <w:r w:rsidR="00864340" w:rsidRPr="003C37B9">
        <w:rPr>
          <w:rFonts w:cs="Times New Roman"/>
          <w:sz w:val="22"/>
          <w:szCs w:val="22"/>
        </w:rPr>
        <w:t>A</w:t>
      </w:r>
      <w:r w:rsidR="00833696" w:rsidRPr="003C37B9">
        <w:rPr>
          <w:rFonts w:cs="Times New Roman"/>
          <w:sz w:val="22"/>
          <w:szCs w:val="22"/>
        </w:rPr>
        <w:t>SEEES</w:t>
      </w:r>
      <w:r w:rsidRPr="003C37B9">
        <w:rPr>
          <w:rFonts w:cs="Times New Roman"/>
          <w:sz w:val="22"/>
          <w:szCs w:val="22"/>
        </w:rPr>
        <w:t xml:space="preserve"> annual convention, Philadelphia, PA.</w:t>
      </w:r>
    </w:p>
    <w:p w14:paraId="425A9AC7" w14:textId="77777777" w:rsidR="00547E4D" w:rsidRPr="003C37B9" w:rsidRDefault="00547E4D" w:rsidP="00BB7EE4">
      <w:pPr>
        <w:ind w:firstLine="720"/>
        <w:rPr>
          <w:rFonts w:cs="Times New Roman"/>
          <w:sz w:val="22"/>
          <w:szCs w:val="22"/>
        </w:rPr>
      </w:pPr>
    </w:p>
    <w:p w14:paraId="28F0A0C2" w14:textId="77777777" w:rsidR="00BB7EE4" w:rsidRPr="003C37B9" w:rsidRDefault="00D44069" w:rsidP="00BB7EE4">
      <w:pPr>
        <w:ind w:firstLine="720"/>
        <w:rPr>
          <w:rFonts w:cs="Times New Roman"/>
          <w:sz w:val="22"/>
          <w:szCs w:val="22"/>
        </w:rPr>
      </w:pPr>
      <w:r w:rsidRPr="003C37B9">
        <w:rPr>
          <w:rFonts w:cs="Times New Roman"/>
          <w:sz w:val="22"/>
          <w:szCs w:val="22"/>
        </w:rPr>
        <w:t>20 November 2014</w:t>
      </w:r>
      <w:r w:rsidRPr="003C37B9">
        <w:rPr>
          <w:rFonts w:cs="Times New Roman"/>
          <w:sz w:val="22"/>
          <w:szCs w:val="22"/>
        </w:rPr>
        <w:tab/>
        <w:t>“The “Problem” of National Cinema in the 1960s:</w:t>
      </w:r>
      <w:r w:rsidR="00BB7EE4" w:rsidRPr="003C37B9">
        <w:rPr>
          <w:rFonts w:cs="Times New Roman"/>
          <w:sz w:val="22"/>
          <w:szCs w:val="22"/>
        </w:rPr>
        <w:t xml:space="preserve"> </w:t>
      </w:r>
      <w:r w:rsidRPr="003C37B9">
        <w:rPr>
          <w:rFonts w:cs="Times New Roman"/>
          <w:sz w:val="22"/>
          <w:szCs w:val="22"/>
        </w:rPr>
        <w:t xml:space="preserve">Bottom-Line </w:t>
      </w:r>
    </w:p>
    <w:p w14:paraId="3253EB80" w14:textId="77777777" w:rsidR="00D44069" w:rsidRPr="003C37B9" w:rsidRDefault="00D44069" w:rsidP="00BB7EE4">
      <w:pPr>
        <w:ind w:left="2880"/>
        <w:rPr>
          <w:rFonts w:cs="Times New Roman"/>
          <w:sz w:val="22"/>
          <w:szCs w:val="22"/>
        </w:rPr>
      </w:pPr>
      <w:r w:rsidRPr="003C37B9">
        <w:rPr>
          <w:rFonts w:cs="Times New Roman"/>
          <w:sz w:val="22"/>
          <w:szCs w:val="22"/>
        </w:rPr>
        <w:t>Planning and the Transformation of Republican Film Studios</w:t>
      </w:r>
      <w:r w:rsidR="00BB7EE4" w:rsidRPr="003C37B9">
        <w:rPr>
          <w:rFonts w:cs="Times New Roman"/>
          <w:sz w:val="22"/>
          <w:szCs w:val="22"/>
        </w:rPr>
        <w:t xml:space="preserve">,” </w:t>
      </w:r>
      <w:r w:rsidR="00013DDF" w:rsidRPr="003C37B9">
        <w:rPr>
          <w:rFonts w:cs="Times New Roman"/>
          <w:sz w:val="22"/>
          <w:szCs w:val="22"/>
        </w:rPr>
        <w:t>at</w:t>
      </w:r>
      <w:r w:rsidR="00BB7EE4" w:rsidRPr="003C37B9">
        <w:rPr>
          <w:rFonts w:cs="Times New Roman"/>
          <w:sz w:val="22"/>
          <w:szCs w:val="22"/>
        </w:rPr>
        <w:t xml:space="preserve"> </w:t>
      </w:r>
      <w:r w:rsidR="00864340" w:rsidRPr="003C37B9">
        <w:rPr>
          <w:rFonts w:cs="Times New Roman"/>
          <w:sz w:val="22"/>
          <w:szCs w:val="22"/>
        </w:rPr>
        <w:t>A</w:t>
      </w:r>
      <w:r w:rsidR="00547E4D" w:rsidRPr="003C37B9">
        <w:rPr>
          <w:rFonts w:cs="Times New Roman"/>
          <w:sz w:val="22"/>
          <w:szCs w:val="22"/>
        </w:rPr>
        <w:t xml:space="preserve">SEEES </w:t>
      </w:r>
      <w:r w:rsidR="00BB7EE4" w:rsidRPr="003C37B9">
        <w:rPr>
          <w:rFonts w:cs="Times New Roman"/>
          <w:sz w:val="22"/>
          <w:szCs w:val="22"/>
        </w:rPr>
        <w:t>annual convention,</w:t>
      </w:r>
      <w:r w:rsidR="00013DDF" w:rsidRPr="003C37B9">
        <w:rPr>
          <w:rFonts w:cs="Times New Roman"/>
          <w:sz w:val="22"/>
          <w:szCs w:val="22"/>
        </w:rPr>
        <w:t xml:space="preserve"> San Antonio, TX.</w:t>
      </w:r>
    </w:p>
    <w:p w14:paraId="587E49BE" w14:textId="77777777" w:rsidR="00D44069" w:rsidRPr="003C37B9" w:rsidRDefault="00D44069">
      <w:pPr>
        <w:pStyle w:val="Standard"/>
        <w:ind w:left="2880" w:hanging="2160"/>
        <w:rPr>
          <w:rFonts w:ascii="Times New Roman" w:hAnsi="Times New Roman" w:cs="Times New Roman"/>
          <w:sz w:val="22"/>
          <w:szCs w:val="22"/>
        </w:rPr>
      </w:pPr>
    </w:p>
    <w:p w14:paraId="449BE75E" w14:textId="44C6CBEF" w:rsidR="0072210F" w:rsidRDefault="0072210F">
      <w:pPr>
        <w:suppressAutoHyphens w:val="0"/>
        <w:rPr>
          <w:rFonts w:cs="Times New Roman"/>
          <w:smallCaps/>
        </w:rPr>
      </w:pPr>
    </w:p>
    <w:p w14:paraId="3FAF12DB" w14:textId="5AB3F3C6" w:rsidR="00AD64BD" w:rsidRPr="0072210F" w:rsidRDefault="00DB34ED" w:rsidP="0081322F">
      <w:pPr>
        <w:suppressAutoHyphens w:val="0"/>
        <w:rPr>
          <w:rFonts w:eastAsia="Times New Roman" w:cs="Times New Roman"/>
          <w:b/>
          <w:bCs/>
          <w:smallCaps/>
          <w:u w:val="single"/>
        </w:rPr>
      </w:pPr>
      <w:r w:rsidRPr="0072210F">
        <w:rPr>
          <w:rFonts w:cs="Times New Roman"/>
          <w:b/>
          <w:bCs/>
          <w:smallCaps/>
          <w:u w:val="single"/>
        </w:rPr>
        <w:lastRenderedPageBreak/>
        <w:t xml:space="preserve">Recent </w:t>
      </w:r>
      <w:r w:rsidR="00200DC4" w:rsidRPr="0072210F">
        <w:rPr>
          <w:rFonts w:cs="Times New Roman"/>
          <w:b/>
          <w:bCs/>
          <w:smallCaps/>
          <w:u w:val="single"/>
        </w:rPr>
        <w:t>Academic Service</w:t>
      </w:r>
    </w:p>
    <w:p w14:paraId="3A733EC4" w14:textId="77777777" w:rsidR="00AD64BD" w:rsidRPr="003C37B9" w:rsidRDefault="00AD64BD">
      <w:pPr>
        <w:pStyle w:val="CompanyName"/>
        <w:rPr>
          <w:rFonts w:ascii="Times New Roman" w:hAnsi="Times New Roman" w:cs="Times New Roman"/>
        </w:rPr>
      </w:pPr>
    </w:p>
    <w:p w14:paraId="77146685" w14:textId="4C4B7543" w:rsidR="0072210F" w:rsidRDefault="0072210F" w:rsidP="00B90AA1">
      <w:pPr>
        <w:pStyle w:val="Standard"/>
        <w:ind w:left="2451" w:hanging="17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2021</w:t>
      </w:r>
      <w:r>
        <w:rPr>
          <w:rFonts w:ascii="Times New Roman" w:hAnsi="Times New Roman" w:cs="Times New Roman"/>
          <w:sz w:val="22"/>
          <w:szCs w:val="22"/>
        </w:rPr>
        <w:tab/>
        <w:t>20</w:t>
      </w:r>
      <w:r w:rsidRPr="0072210F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-Century France faculty search, </w:t>
      </w:r>
      <w:r w:rsidRPr="003C37B9">
        <w:rPr>
          <w:rFonts w:ascii="Times New Roman" w:hAnsi="Times New Roman" w:cs="Times New Roman"/>
          <w:sz w:val="22"/>
          <w:szCs w:val="22"/>
        </w:rPr>
        <w:t>Arch Dalrymple III Department of History and Croft Institute of International Studies, University of Mississippi</w:t>
      </w:r>
    </w:p>
    <w:p w14:paraId="723BAB8F" w14:textId="2C07E554" w:rsidR="006A1281" w:rsidRPr="003C37B9" w:rsidRDefault="006A1281" w:rsidP="00B90AA1">
      <w:pPr>
        <w:pStyle w:val="Standard"/>
        <w:ind w:left="2451" w:hanging="1725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2018</w:t>
      </w:r>
      <w:r w:rsidRPr="003C37B9">
        <w:rPr>
          <w:rFonts w:ascii="Times New Roman" w:hAnsi="Times New Roman" w:cs="Times New Roman"/>
          <w:sz w:val="22"/>
          <w:szCs w:val="22"/>
        </w:rPr>
        <w:tab/>
        <w:t>Modern Latin American Environ</w:t>
      </w:r>
      <w:r w:rsidR="0057496E" w:rsidRPr="003C37B9">
        <w:rPr>
          <w:rFonts w:ascii="Times New Roman" w:hAnsi="Times New Roman" w:cs="Times New Roman"/>
          <w:sz w:val="22"/>
          <w:szCs w:val="22"/>
        </w:rPr>
        <w:t xml:space="preserve">mental History faculty search, </w:t>
      </w:r>
      <w:r w:rsidRPr="003C37B9">
        <w:rPr>
          <w:rFonts w:ascii="Times New Roman" w:hAnsi="Times New Roman" w:cs="Times New Roman"/>
          <w:sz w:val="22"/>
          <w:szCs w:val="22"/>
        </w:rPr>
        <w:t>Arch Dalrymple III Department of History and Croft Institute of International Studies, University of Mississippi</w:t>
      </w:r>
    </w:p>
    <w:p w14:paraId="76317C4A" w14:textId="77777777" w:rsidR="00650AE9" w:rsidRPr="003C37B9" w:rsidRDefault="00650AE9" w:rsidP="00B90AA1">
      <w:pPr>
        <w:pStyle w:val="Standard"/>
        <w:ind w:left="2451" w:hanging="1725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2016-17</w:t>
      </w:r>
      <w:r w:rsidRPr="003C37B9">
        <w:rPr>
          <w:rFonts w:ascii="Times New Roman" w:hAnsi="Times New Roman" w:cs="Times New Roman"/>
          <w:sz w:val="22"/>
          <w:szCs w:val="22"/>
        </w:rPr>
        <w:tab/>
      </w:r>
      <w:r w:rsidR="009D134D" w:rsidRPr="003C37B9">
        <w:rPr>
          <w:rFonts w:ascii="Times New Roman" w:hAnsi="Times New Roman" w:cs="Times New Roman"/>
          <w:sz w:val="22"/>
          <w:szCs w:val="22"/>
        </w:rPr>
        <w:t xml:space="preserve">Chair, </w:t>
      </w:r>
      <w:r w:rsidRPr="003C37B9">
        <w:rPr>
          <w:rFonts w:ascii="Times New Roman" w:hAnsi="Times New Roman" w:cs="Times New Roman"/>
          <w:sz w:val="22"/>
          <w:szCs w:val="22"/>
        </w:rPr>
        <w:t>Modern Europe VAP search, Arch Dalrymple III Department of History, University of Mississippi</w:t>
      </w:r>
    </w:p>
    <w:p w14:paraId="637A2016" w14:textId="77777777" w:rsidR="004A7D3D" w:rsidRPr="003C37B9" w:rsidRDefault="004A7D3D" w:rsidP="00B90AA1">
      <w:pPr>
        <w:pStyle w:val="Standard"/>
        <w:ind w:left="2451" w:hanging="1725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2016-17</w:t>
      </w:r>
      <w:r w:rsidRPr="003C37B9">
        <w:rPr>
          <w:rFonts w:ascii="Times New Roman" w:hAnsi="Times New Roman" w:cs="Times New Roman"/>
          <w:sz w:val="22"/>
          <w:szCs w:val="22"/>
        </w:rPr>
        <w:tab/>
        <w:t>Modern Europe faculty search committee, Arch Dalrymple III Department of History, University of Mississippi</w:t>
      </w:r>
    </w:p>
    <w:p w14:paraId="5F2DD9E9" w14:textId="77777777" w:rsidR="00C226EE" w:rsidRPr="003C37B9" w:rsidRDefault="00C226EE" w:rsidP="00B90AA1">
      <w:pPr>
        <w:pStyle w:val="Standard"/>
        <w:ind w:left="2451" w:hanging="1725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2016</w:t>
      </w:r>
      <w:r w:rsidRPr="003C37B9">
        <w:rPr>
          <w:rFonts w:ascii="Times New Roman" w:hAnsi="Times New Roman" w:cs="Times New Roman"/>
          <w:sz w:val="22"/>
          <w:szCs w:val="22"/>
        </w:rPr>
        <w:tab/>
        <w:t>“Sociology of Europe” faculty search committe</w:t>
      </w:r>
      <w:r w:rsidR="004A7D3D" w:rsidRPr="003C37B9">
        <w:rPr>
          <w:rFonts w:ascii="Times New Roman" w:hAnsi="Times New Roman" w:cs="Times New Roman"/>
          <w:sz w:val="22"/>
          <w:szCs w:val="22"/>
        </w:rPr>
        <w:t xml:space="preserve">e, Department of Sociology and </w:t>
      </w:r>
      <w:r w:rsidRPr="003C37B9">
        <w:rPr>
          <w:rFonts w:ascii="Times New Roman" w:hAnsi="Times New Roman" w:cs="Times New Roman"/>
          <w:sz w:val="22"/>
          <w:szCs w:val="22"/>
        </w:rPr>
        <w:t xml:space="preserve">Anthropology and Department of International Studies, </w:t>
      </w:r>
      <w:r w:rsidR="00DB34ED" w:rsidRPr="003C37B9">
        <w:rPr>
          <w:rFonts w:ascii="Times New Roman" w:hAnsi="Times New Roman" w:cs="Times New Roman"/>
          <w:sz w:val="22"/>
          <w:szCs w:val="22"/>
        </w:rPr>
        <w:t>University of Mississippi</w:t>
      </w:r>
    </w:p>
    <w:p w14:paraId="7D0DAB63" w14:textId="77777777" w:rsidR="00B90AA1" w:rsidRPr="003C37B9" w:rsidRDefault="009D134D" w:rsidP="00B90AA1">
      <w:pPr>
        <w:pStyle w:val="Standard"/>
        <w:ind w:left="2451" w:hanging="1725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z w:val="22"/>
          <w:szCs w:val="22"/>
        </w:rPr>
        <w:t>2011-20</w:t>
      </w:r>
      <w:r w:rsidR="00B90AA1" w:rsidRPr="003C37B9">
        <w:rPr>
          <w:rFonts w:ascii="Times New Roman" w:hAnsi="Times New Roman" w:cs="Times New Roman"/>
          <w:sz w:val="22"/>
          <w:szCs w:val="22"/>
        </w:rPr>
        <w:tab/>
        <w:t>History Department Undergraduate Committee</w:t>
      </w:r>
    </w:p>
    <w:p w14:paraId="1074FCD0" w14:textId="77777777" w:rsidR="00DB34ED" w:rsidRPr="003C37B9" w:rsidRDefault="00DB34ED">
      <w:pPr>
        <w:pStyle w:val="Standard"/>
        <w:ind w:left="2451" w:hanging="1725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2015-16</w:t>
      </w:r>
      <w:r w:rsidRPr="003C37B9">
        <w:rPr>
          <w:rFonts w:ascii="Times New Roman" w:hAnsi="Times New Roman" w:cs="Times New Roman"/>
          <w:sz w:val="22"/>
          <w:szCs w:val="22"/>
        </w:rPr>
        <w:tab/>
      </w:r>
      <w:r w:rsidRPr="003C37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ASEEES Convention Opportunity Travel Grant Committee</w:t>
      </w:r>
    </w:p>
    <w:p w14:paraId="7313772D" w14:textId="77777777" w:rsidR="009A4910" w:rsidRPr="003C37B9" w:rsidRDefault="009A4910">
      <w:pPr>
        <w:pStyle w:val="Standard"/>
        <w:ind w:left="2451" w:hanging="1725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2012-13</w:t>
      </w:r>
      <w:r w:rsidRPr="003C37B9">
        <w:rPr>
          <w:rFonts w:ascii="Times New Roman" w:hAnsi="Times New Roman" w:cs="Times New Roman"/>
          <w:sz w:val="22"/>
          <w:szCs w:val="22"/>
        </w:rPr>
        <w:tab/>
        <w:t>University of Mississippi Faculty Senate</w:t>
      </w:r>
      <w:r w:rsidR="00923027" w:rsidRPr="003C37B9">
        <w:rPr>
          <w:rFonts w:ascii="Times New Roman" w:hAnsi="Times New Roman" w:cs="Times New Roman"/>
          <w:sz w:val="22"/>
          <w:szCs w:val="22"/>
        </w:rPr>
        <w:t xml:space="preserve"> (Chair of Academic Affairs Sub-Committee)</w:t>
      </w:r>
      <w:r w:rsidRPr="003C37B9">
        <w:rPr>
          <w:rFonts w:ascii="Times New Roman" w:hAnsi="Times New Roman" w:cs="Times New Roman"/>
          <w:sz w:val="22"/>
          <w:szCs w:val="22"/>
        </w:rPr>
        <w:t xml:space="preserve">, </w:t>
      </w:r>
      <w:r w:rsidR="00923027" w:rsidRPr="003C37B9">
        <w:rPr>
          <w:rFonts w:ascii="Times New Roman" w:hAnsi="Times New Roman" w:cs="Times New Roman"/>
          <w:sz w:val="22"/>
          <w:szCs w:val="22"/>
        </w:rPr>
        <w:t>Academic Discipline Standing Committee</w:t>
      </w:r>
    </w:p>
    <w:p w14:paraId="4CCFDB5A" w14:textId="77777777" w:rsidR="00AD64BD" w:rsidRPr="003C37B9" w:rsidRDefault="00A23DB9">
      <w:pPr>
        <w:pStyle w:val="Standard"/>
        <w:ind w:left="2451" w:hanging="1725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z w:val="22"/>
          <w:szCs w:val="22"/>
        </w:rPr>
        <w:t>2010-1</w:t>
      </w:r>
      <w:r w:rsidR="004A7D3D" w:rsidRPr="003C37B9">
        <w:rPr>
          <w:rFonts w:ascii="Times New Roman" w:hAnsi="Times New Roman" w:cs="Times New Roman"/>
          <w:sz w:val="22"/>
          <w:szCs w:val="22"/>
        </w:rPr>
        <w:t>7</w:t>
      </w:r>
      <w:r w:rsidRPr="003C37B9">
        <w:rPr>
          <w:rFonts w:ascii="Times New Roman" w:hAnsi="Times New Roman" w:cs="Times New Roman"/>
          <w:sz w:val="22"/>
          <w:szCs w:val="22"/>
        </w:rPr>
        <w:tab/>
      </w:r>
      <w:r w:rsidR="00200DC4" w:rsidRPr="003C37B9">
        <w:rPr>
          <w:rFonts w:ascii="Times New Roman" w:hAnsi="Times New Roman" w:cs="Times New Roman"/>
          <w:sz w:val="22"/>
          <w:szCs w:val="22"/>
        </w:rPr>
        <w:t xml:space="preserve">Cinema Minor </w:t>
      </w:r>
      <w:r w:rsidRPr="003C37B9">
        <w:rPr>
          <w:rFonts w:ascii="Times New Roman" w:hAnsi="Times New Roman" w:cs="Times New Roman"/>
          <w:sz w:val="22"/>
          <w:szCs w:val="22"/>
        </w:rPr>
        <w:t xml:space="preserve">Committee </w:t>
      </w:r>
      <w:r w:rsidR="00200DC4" w:rsidRPr="003C37B9">
        <w:rPr>
          <w:rFonts w:ascii="Times New Roman" w:hAnsi="Times New Roman" w:cs="Times New Roman"/>
          <w:sz w:val="22"/>
          <w:szCs w:val="22"/>
        </w:rPr>
        <w:t>at the University of Mississippi</w:t>
      </w:r>
    </w:p>
    <w:p w14:paraId="6B4801A3" w14:textId="77777777" w:rsidR="004A7D3D" w:rsidRPr="003C37B9" w:rsidRDefault="004A7D3D" w:rsidP="00823574">
      <w:pPr>
        <w:pStyle w:val="Standard"/>
        <w:ind w:left="2166" w:hanging="1440"/>
        <w:rPr>
          <w:rFonts w:ascii="Times New Roman" w:hAnsi="Times New Roman" w:cs="Times New Roman"/>
          <w:b/>
          <w:bCs/>
          <w:smallCaps/>
        </w:rPr>
      </w:pPr>
    </w:p>
    <w:p w14:paraId="4473BC1B" w14:textId="77777777" w:rsidR="00AD64BD" w:rsidRPr="0072210F" w:rsidRDefault="00200DC4" w:rsidP="00C226EE">
      <w:pPr>
        <w:suppressAutoHyphens w:val="0"/>
        <w:rPr>
          <w:rFonts w:eastAsia="Batang" w:cs="Times New Roman"/>
          <w:b/>
          <w:bCs/>
          <w:smallCaps/>
          <w:u w:val="single"/>
        </w:rPr>
      </w:pPr>
      <w:r w:rsidRPr="0072210F">
        <w:rPr>
          <w:rFonts w:cs="Times New Roman"/>
          <w:b/>
          <w:bCs/>
          <w:smallCaps/>
          <w:u w:val="single"/>
        </w:rPr>
        <w:t>Foreign Languages</w:t>
      </w:r>
    </w:p>
    <w:p w14:paraId="2704353F" w14:textId="77777777" w:rsidR="00AD64BD" w:rsidRPr="003C37B9" w:rsidRDefault="00AD64BD">
      <w:pPr>
        <w:pStyle w:val="CompanyName"/>
        <w:rPr>
          <w:rFonts w:ascii="Times New Roman" w:hAnsi="Times New Roman" w:cs="Times New Roman"/>
        </w:rPr>
      </w:pPr>
    </w:p>
    <w:p w14:paraId="3FF024BE" w14:textId="351C713E" w:rsidR="0072210F" w:rsidRDefault="00200DC4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Russian</w:t>
      </w:r>
      <w:r w:rsidR="0072210F">
        <w:rPr>
          <w:rFonts w:ascii="Times New Roman" w:hAnsi="Times New Roman" w:cs="Times New Roman"/>
          <w:sz w:val="22"/>
          <w:szCs w:val="22"/>
        </w:rPr>
        <w:t xml:space="preserve"> – Advanced Fluency </w:t>
      </w:r>
    </w:p>
    <w:p w14:paraId="677B78C4" w14:textId="07B2FD29" w:rsidR="00AD64BD" w:rsidRPr="003C37B9" w:rsidRDefault="00200DC4">
      <w:pPr>
        <w:pStyle w:val="Standard"/>
        <w:ind w:left="720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z w:val="22"/>
          <w:szCs w:val="22"/>
        </w:rPr>
        <w:t>Ukrainian</w:t>
      </w:r>
      <w:r w:rsidR="0072210F">
        <w:rPr>
          <w:rFonts w:ascii="Times New Roman" w:hAnsi="Times New Roman" w:cs="Times New Roman"/>
          <w:sz w:val="22"/>
          <w:szCs w:val="22"/>
        </w:rPr>
        <w:t xml:space="preserve"> – Intermediate Fluency</w:t>
      </w:r>
    </w:p>
    <w:p w14:paraId="3CAEEF35" w14:textId="31CD5A90" w:rsidR="0072210F" w:rsidRDefault="00C966CA">
      <w:pPr>
        <w:pStyle w:val="Standard"/>
        <w:ind w:firstLine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Czech</w:t>
      </w:r>
      <w:r w:rsidR="0072210F">
        <w:rPr>
          <w:rFonts w:ascii="Times New Roman" w:hAnsi="Times New Roman" w:cs="Times New Roman"/>
          <w:sz w:val="22"/>
          <w:szCs w:val="22"/>
        </w:rPr>
        <w:t xml:space="preserve"> – Reading Knowledge</w:t>
      </w:r>
    </w:p>
    <w:p w14:paraId="06D4F0F7" w14:textId="23E87052" w:rsidR="00AD64BD" w:rsidRPr="003C37B9" w:rsidRDefault="00200DC4">
      <w:pPr>
        <w:pStyle w:val="Standard"/>
        <w:ind w:firstLine="720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z w:val="22"/>
          <w:szCs w:val="22"/>
        </w:rPr>
        <w:t>German</w:t>
      </w:r>
      <w:r w:rsidR="0072210F">
        <w:rPr>
          <w:rFonts w:ascii="Times New Roman" w:hAnsi="Times New Roman" w:cs="Times New Roman"/>
          <w:sz w:val="22"/>
          <w:szCs w:val="22"/>
        </w:rPr>
        <w:t xml:space="preserve"> – Reading Knowledge</w:t>
      </w:r>
    </w:p>
    <w:p w14:paraId="322CED94" w14:textId="77777777" w:rsidR="00AD64BD" w:rsidRPr="003C37B9" w:rsidRDefault="00AD64BD">
      <w:pPr>
        <w:pStyle w:val="Heading4"/>
      </w:pPr>
    </w:p>
    <w:p w14:paraId="00A302F0" w14:textId="77777777" w:rsidR="00AD64BD" w:rsidRPr="0072210F" w:rsidRDefault="00200DC4">
      <w:pPr>
        <w:pStyle w:val="Heading4"/>
        <w:rPr>
          <w:u w:val="single"/>
        </w:rPr>
      </w:pPr>
      <w:r w:rsidRPr="0072210F">
        <w:rPr>
          <w:smallCaps/>
          <w:sz w:val="24"/>
          <w:szCs w:val="24"/>
          <w:u w:val="single"/>
        </w:rPr>
        <w:t>Professional Memberships</w:t>
      </w:r>
    </w:p>
    <w:p w14:paraId="08B45F32" w14:textId="77777777" w:rsidR="00AD64BD" w:rsidRPr="003C37B9" w:rsidRDefault="00AD64BD">
      <w:pPr>
        <w:pStyle w:val="CompanyName"/>
        <w:rPr>
          <w:rFonts w:ascii="Times New Roman" w:hAnsi="Times New Roman" w:cs="Times New Roman"/>
        </w:rPr>
      </w:pPr>
    </w:p>
    <w:p w14:paraId="0AB4C8E0" w14:textId="77777777" w:rsidR="00AD64BD" w:rsidRPr="003C37B9" w:rsidRDefault="00200DC4">
      <w:pPr>
        <w:pStyle w:val="Standard"/>
        <w:ind w:firstLine="720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z w:val="22"/>
          <w:szCs w:val="22"/>
        </w:rPr>
        <w:t>Association for Slavic, East European and Eurasian Studies (ASEEES)</w:t>
      </w:r>
    </w:p>
    <w:p w14:paraId="548AF1D5" w14:textId="77777777" w:rsidR="00AD64BD" w:rsidRPr="003C37B9" w:rsidRDefault="00200DC4">
      <w:pPr>
        <w:pStyle w:val="Standard"/>
        <w:ind w:firstLine="720"/>
        <w:rPr>
          <w:rFonts w:ascii="Times New Roman" w:hAnsi="Times New Roman" w:cs="Times New Roman"/>
        </w:rPr>
      </w:pPr>
      <w:r w:rsidRPr="003C37B9">
        <w:rPr>
          <w:rFonts w:ascii="Times New Roman" w:hAnsi="Times New Roman" w:cs="Times New Roman"/>
          <w:sz w:val="22"/>
          <w:szCs w:val="22"/>
        </w:rPr>
        <w:t>American Historical Association</w:t>
      </w:r>
    </w:p>
    <w:p w14:paraId="716C6044" w14:textId="77777777" w:rsidR="00F76EDA" w:rsidRPr="003C37B9" w:rsidRDefault="00200DC4" w:rsidP="001D63F9">
      <w:pPr>
        <w:pStyle w:val="Standard"/>
        <w:ind w:firstLine="720"/>
        <w:rPr>
          <w:rFonts w:ascii="Times New Roman" w:hAnsi="Times New Roman" w:cs="Times New Roman"/>
          <w:sz w:val="22"/>
          <w:szCs w:val="22"/>
        </w:rPr>
      </w:pPr>
      <w:r w:rsidRPr="003C37B9">
        <w:rPr>
          <w:rFonts w:ascii="Times New Roman" w:hAnsi="Times New Roman" w:cs="Times New Roman"/>
          <w:sz w:val="22"/>
          <w:szCs w:val="22"/>
        </w:rPr>
        <w:t>American Association for Ukrainian Studies</w:t>
      </w:r>
    </w:p>
    <w:sectPr w:rsidR="00F76EDA" w:rsidRPr="003C37B9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3B413" w14:textId="77777777" w:rsidR="00B06DF1" w:rsidRDefault="00B06DF1">
      <w:r>
        <w:separator/>
      </w:r>
    </w:p>
  </w:endnote>
  <w:endnote w:type="continuationSeparator" w:id="0">
    <w:p w14:paraId="20FC53F7" w14:textId="77777777" w:rsidR="00B06DF1" w:rsidRDefault="00B0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7476E" w14:textId="77777777" w:rsidR="00B55745" w:rsidRDefault="00200DC4">
    <w:pPr>
      <w:pStyle w:val="Footer"/>
      <w:ind w:right="360"/>
    </w:pPr>
    <w:r>
      <w:fldChar w:fldCharType="begin"/>
    </w:r>
    <w:r>
      <w:instrText xml:space="preserve"> PAGE </w:instrText>
    </w:r>
    <w:r>
      <w:fldChar w:fldCharType="separate"/>
    </w:r>
    <w:r w:rsidR="009D134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24253" w14:textId="77777777" w:rsidR="00B06DF1" w:rsidRDefault="00B06DF1">
      <w:r>
        <w:rPr>
          <w:color w:val="000000"/>
        </w:rPr>
        <w:separator/>
      </w:r>
    </w:p>
  </w:footnote>
  <w:footnote w:type="continuationSeparator" w:id="0">
    <w:p w14:paraId="1F9A096E" w14:textId="77777777" w:rsidR="00B06DF1" w:rsidRDefault="00B06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2497B"/>
    <w:multiLevelType w:val="multilevel"/>
    <w:tmpl w:val="891EEE7C"/>
    <w:lvl w:ilvl="0">
      <w:start w:val="2005"/>
      <w:numFmt w:val="decimal"/>
      <w:lvlText w:val="%1"/>
      <w:lvlJc w:val="left"/>
      <w:pPr>
        <w:ind w:left="1035" w:hanging="1035"/>
      </w:pPr>
      <w:rPr>
        <w:sz w:val="22"/>
      </w:rPr>
    </w:lvl>
    <w:lvl w:ilvl="1">
      <w:start w:val="2006"/>
      <w:numFmt w:val="decimal"/>
      <w:lvlText w:val="%1.%2"/>
      <w:lvlJc w:val="left"/>
      <w:pPr>
        <w:ind w:left="1755" w:hanging="1035"/>
      </w:pPr>
      <w:rPr>
        <w:sz w:val="22"/>
      </w:rPr>
    </w:lvl>
    <w:lvl w:ilvl="2">
      <w:start w:val="1"/>
      <w:numFmt w:val="decimal"/>
      <w:lvlText w:val="%1.%2.%3"/>
      <w:lvlJc w:val="left"/>
      <w:pPr>
        <w:ind w:left="2475" w:hanging="1035"/>
      </w:pPr>
      <w:rPr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sz w:val="22"/>
      </w:rPr>
    </w:lvl>
  </w:abstractNum>
  <w:abstractNum w:abstractNumId="1" w15:restartNumberingAfterBreak="0">
    <w:nsid w:val="0AC679D9"/>
    <w:multiLevelType w:val="multilevel"/>
    <w:tmpl w:val="9FAAC83A"/>
    <w:styleLink w:val="WWNum6"/>
    <w:lvl w:ilvl="0">
      <w:start w:val="2007"/>
      <w:numFmt w:val="decimal"/>
      <w:lvlText w:val="%1"/>
      <w:lvlJc w:val="left"/>
      <w:rPr>
        <w:rFonts w:cs="Times New Roman"/>
      </w:rPr>
    </w:lvl>
    <w:lvl w:ilvl="1">
      <w:start w:val="2008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2" w15:restartNumberingAfterBreak="0">
    <w:nsid w:val="11687325"/>
    <w:multiLevelType w:val="multilevel"/>
    <w:tmpl w:val="2E2A6454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1F6080D"/>
    <w:multiLevelType w:val="multilevel"/>
    <w:tmpl w:val="1BCEF962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  <w:rPr>
        <w:rFonts w:ascii="Times New Roman" w:hAnsi="Times New Roman" w:cs="Wingdings"/>
      </w:rPr>
    </w:lvl>
    <w:lvl w:ilvl="3">
      <w:numFmt w:val="bullet"/>
      <w:lvlText w:val=""/>
      <w:lvlJc w:val="left"/>
      <w:rPr>
        <w:rFonts w:ascii="Times New Roman" w:hAnsi="Times New Roman" w:cs="Symbol"/>
      </w:rPr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  <w:rPr>
        <w:rFonts w:ascii="Times New Roman" w:hAnsi="Times New Roman" w:cs="Wingdings"/>
      </w:rPr>
    </w:lvl>
    <w:lvl w:ilvl="6">
      <w:numFmt w:val="bullet"/>
      <w:lvlText w:val=""/>
      <w:lvlJc w:val="left"/>
      <w:rPr>
        <w:rFonts w:ascii="Times New Roman" w:hAnsi="Times New Roman" w:cs="Symbol"/>
      </w:rPr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  <w:rPr>
        <w:rFonts w:ascii="Times New Roman" w:hAnsi="Times New Roman" w:cs="Wingdings"/>
      </w:rPr>
    </w:lvl>
  </w:abstractNum>
  <w:abstractNum w:abstractNumId="4" w15:restartNumberingAfterBreak="0">
    <w:nsid w:val="237B4E4B"/>
    <w:multiLevelType w:val="multilevel"/>
    <w:tmpl w:val="BC4A17FA"/>
    <w:styleLink w:val="WWNum8"/>
    <w:lvl w:ilvl="0">
      <w:start w:val="2002"/>
      <w:numFmt w:val="decimal"/>
      <w:lvlText w:val="%1"/>
      <w:lvlJc w:val="left"/>
      <w:rPr>
        <w:rFonts w:cs="Times New Roman"/>
      </w:rPr>
    </w:lvl>
    <w:lvl w:ilvl="1">
      <w:start w:val="2006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5" w15:restartNumberingAfterBreak="0">
    <w:nsid w:val="33F57322"/>
    <w:multiLevelType w:val="multilevel"/>
    <w:tmpl w:val="4B964908"/>
    <w:styleLink w:val="WWNum2"/>
    <w:lvl w:ilvl="0">
      <w:numFmt w:val="bullet"/>
      <w:lvlText w:val=""/>
      <w:lvlJc w:val="left"/>
      <w:rPr>
        <w:rFonts w:ascii="Times New Roman" w:hAnsi="Times New Roman" w:cs="Symbol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  <w:rPr>
        <w:rFonts w:ascii="Times New Roman" w:hAnsi="Times New Roman" w:cs="Wingdings"/>
      </w:rPr>
    </w:lvl>
    <w:lvl w:ilvl="3">
      <w:numFmt w:val="bullet"/>
      <w:lvlText w:val=""/>
      <w:lvlJc w:val="left"/>
      <w:rPr>
        <w:rFonts w:ascii="Times New Roman" w:hAnsi="Times New Roman" w:cs="Symbol"/>
      </w:rPr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  <w:rPr>
        <w:rFonts w:ascii="Times New Roman" w:hAnsi="Times New Roman" w:cs="Wingdings"/>
      </w:rPr>
    </w:lvl>
    <w:lvl w:ilvl="6">
      <w:numFmt w:val="bullet"/>
      <w:lvlText w:val=""/>
      <w:lvlJc w:val="left"/>
      <w:rPr>
        <w:rFonts w:ascii="Times New Roman" w:hAnsi="Times New Roman" w:cs="Symbol"/>
      </w:rPr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  <w:rPr>
        <w:rFonts w:ascii="Times New Roman" w:hAnsi="Times New Roman" w:cs="Wingdings"/>
      </w:rPr>
    </w:lvl>
  </w:abstractNum>
  <w:abstractNum w:abstractNumId="6" w15:restartNumberingAfterBreak="0">
    <w:nsid w:val="54F21B84"/>
    <w:multiLevelType w:val="multilevel"/>
    <w:tmpl w:val="8ACA1108"/>
    <w:styleLink w:val="WWNum4"/>
    <w:lvl w:ilvl="0">
      <w:start w:val="2001"/>
      <w:numFmt w:val="decimal"/>
      <w:lvlText w:val="%1"/>
      <w:lvlJc w:val="left"/>
      <w:rPr>
        <w:rFonts w:cs="Times New Roman"/>
      </w:rPr>
    </w:lvl>
    <w:lvl w:ilvl="1">
      <w:start w:val="2002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7" w15:restartNumberingAfterBreak="0">
    <w:nsid w:val="699A0E20"/>
    <w:multiLevelType w:val="multilevel"/>
    <w:tmpl w:val="2B50F4E2"/>
    <w:styleLink w:val="WWNum5"/>
    <w:lvl w:ilvl="0">
      <w:start w:val="2005"/>
      <w:numFmt w:val="decimal"/>
      <w:lvlText w:val="%1"/>
      <w:lvlJc w:val="left"/>
      <w:rPr>
        <w:rFonts w:cs="Arial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" w15:restartNumberingAfterBreak="0">
    <w:nsid w:val="7A515892"/>
    <w:multiLevelType w:val="multilevel"/>
    <w:tmpl w:val="345C3E08"/>
    <w:styleLink w:val="WWNum7"/>
    <w:lvl w:ilvl="0">
      <w:start w:val="2002"/>
      <w:numFmt w:val="decimal"/>
      <w:lvlText w:val="%1"/>
      <w:lvlJc w:val="left"/>
      <w:rPr>
        <w:rFonts w:cs="Times New Roman"/>
      </w:rPr>
    </w:lvl>
    <w:lvl w:ilvl="1">
      <w:start w:val="2996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4BD"/>
    <w:rsid w:val="00013DDF"/>
    <w:rsid w:val="000414C8"/>
    <w:rsid w:val="00043645"/>
    <w:rsid w:val="00055E05"/>
    <w:rsid w:val="00092327"/>
    <w:rsid w:val="00094DEF"/>
    <w:rsid w:val="00095173"/>
    <w:rsid w:val="000A18A4"/>
    <w:rsid w:val="000C209D"/>
    <w:rsid w:val="000C2D0C"/>
    <w:rsid w:val="000E59C3"/>
    <w:rsid w:val="001331A5"/>
    <w:rsid w:val="001552B0"/>
    <w:rsid w:val="00156CE7"/>
    <w:rsid w:val="00181CD2"/>
    <w:rsid w:val="00186639"/>
    <w:rsid w:val="001A520F"/>
    <w:rsid w:val="001B776B"/>
    <w:rsid w:val="001D63F9"/>
    <w:rsid w:val="001F0AEE"/>
    <w:rsid w:val="001F37E1"/>
    <w:rsid w:val="00200DC4"/>
    <w:rsid w:val="0020160F"/>
    <w:rsid w:val="00210C2D"/>
    <w:rsid w:val="00214A04"/>
    <w:rsid w:val="00215845"/>
    <w:rsid w:val="00256FB6"/>
    <w:rsid w:val="00274EA9"/>
    <w:rsid w:val="0027575B"/>
    <w:rsid w:val="00277FD0"/>
    <w:rsid w:val="00296221"/>
    <w:rsid w:val="002B3A44"/>
    <w:rsid w:val="002F5F86"/>
    <w:rsid w:val="003037F6"/>
    <w:rsid w:val="00310E3D"/>
    <w:rsid w:val="00340C4D"/>
    <w:rsid w:val="003458F0"/>
    <w:rsid w:val="0037031B"/>
    <w:rsid w:val="003739E0"/>
    <w:rsid w:val="00386FD2"/>
    <w:rsid w:val="00387BB2"/>
    <w:rsid w:val="00391B35"/>
    <w:rsid w:val="003A59FA"/>
    <w:rsid w:val="003C37B9"/>
    <w:rsid w:val="003C6308"/>
    <w:rsid w:val="003D065A"/>
    <w:rsid w:val="003D1C8C"/>
    <w:rsid w:val="003F6A64"/>
    <w:rsid w:val="00400E9E"/>
    <w:rsid w:val="00434D5F"/>
    <w:rsid w:val="00455B2D"/>
    <w:rsid w:val="00476CBC"/>
    <w:rsid w:val="00480816"/>
    <w:rsid w:val="00496BC0"/>
    <w:rsid w:val="004A4A40"/>
    <w:rsid w:val="004A7D3D"/>
    <w:rsid w:val="004B3DD8"/>
    <w:rsid w:val="004B56B8"/>
    <w:rsid w:val="004B701E"/>
    <w:rsid w:val="004E39E6"/>
    <w:rsid w:val="0050202A"/>
    <w:rsid w:val="005042D8"/>
    <w:rsid w:val="005278A7"/>
    <w:rsid w:val="00532F7C"/>
    <w:rsid w:val="0054074E"/>
    <w:rsid w:val="00547E4D"/>
    <w:rsid w:val="00553B95"/>
    <w:rsid w:val="0055525E"/>
    <w:rsid w:val="00573549"/>
    <w:rsid w:val="0057496E"/>
    <w:rsid w:val="00583369"/>
    <w:rsid w:val="00596C81"/>
    <w:rsid w:val="005B6135"/>
    <w:rsid w:val="005C674E"/>
    <w:rsid w:val="005D0536"/>
    <w:rsid w:val="005E2F57"/>
    <w:rsid w:val="00600716"/>
    <w:rsid w:val="00605270"/>
    <w:rsid w:val="006231FC"/>
    <w:rsid w:val="00625AFD"/>
    <w:rsid w:val="00650AE9"/>
    <w:rsid w:val="006647C8"/>
    <w:rsid w:val="00673048"/>
    <w:rsid w:val="006807BC"/>
    <w:rsid w:val="006A1281"/>
    <w:rsid w:val="006B05BC"/>
    <w:rsid w:val="006C0CD3"/>
    <w:rsid w:val="006C1AFD"/>
    <w:rsid w:val="006E232A"/>
    <w:rsid w:val="006E5169"/>
    <w:rsid w:val="00704FA7"/>
    <w:rsid w:val="0072210F"/>
    <w:rsid w:val="00723A7C"/>
    <w:rsid w:val="0072549F"/>
    <w:rsid w:val="0073322C"/>
    <w:rsid w:val="007503F9"/>
    <w:rsid w:val="00786E89"/>
    <w:rsid w:val="00790B9E"/>
    <w:rsid w:val="007C79A3"/>
    <w:rsid w:val="007C7A3E"/>
    <w:rsid w:val="007D7D11"/>
    <w:rsid w:val="007E697C"/>
    <w:rsid w:val="008021BD"/>
    <w:rsid w:val="00803104"/>
    <w:rsid w:val="00804CA0"/>
    <w:rsid w:val="0081322F"/>
    <w:rsid w:val="00823574"/>
    <w:rsid w:val="00833696"/>
    <w:rsid w:val="00854E1B"/>
    <w:rsid w:val="00864340"/>
    <w:rsid w:val="0088032B"/>
    <w:rsid w:val="008910D2"/>
    <w:rsid w:val="008A3A4C"/>
    <w:rsid w:val="008A7030"/>
    <w:rsid w:val="008E48E0"/>
    <w:rsid w:val="008E6481"/>
    <w:rsid w:val="008F2A46"/>
    <w:rsid w:val="00920B9A"/>
    <w:rsid w:val="00923027"/>
    <w:rsid w:val="00971FA3"/>
    <w:rsid w:val="009756B1"/>
    <w:rsid w:val="0098039F"/>
    <w:rsid w:val="00981BFE"/>
    <w:rsid w:val="009933B3"/>
    <w:rsid w:val="00993F8A"/>
    <w:rsid w:val="009A17B6"/>
    <w:rsid w:val="009A4910"/>
    <w:rsid w:val="009A6276"/>
    <w:rsid w:val="009C433B"/>
    <w:rsid w:val="009D134D"/>
    <w:rsid w:val="009E600A"/>
    <w:rsid w:val="00A02ECC"/>
    <w:rsid w:val="00A23DB9"/>
    <w:rsid w:val="00A3033D"/>
    <w:rsid w:val="00A63CB3"/>
    <w:rsid w:val="00A76404"/>
    <w:rsid w:val="00A76EE5"/>
    <w:rsid w:val="00AA65EE"/>
    <w:rsid w:val="00AC05C6"/>
    <w:rsid w:val="00AC1F58"/>
    <w:rsid w:val="00AD64BD"/>
    <w:rsid w:val="00AE57F4"/>
    <w:rsid w:val="00AF4B4E"/>
    <w:rsid w:val="00B06DF1"/>
    <w:rsid w:val="00B138DB"/>
    <w:rsid w:val="00B16281"/>
    <w:rsid w:val="00B1737A"/>
    <w:rsid w:val="00B2488A"/>
    <w:rsid w:val="00B63240"/>
    <w:rsid w:val="00B90AA1"/>
    <w:rsid w:val="00BB7EE4"/>
    <w:rsid w:val="00BD21A4"/>
    <w:rsid w:val="00BE7A18"/>
    <w:rsid w:val="00C032E5"/>
    <w:rsid w:val="00C17CCA"/>
    <w:rsid w:val="00C226EE"/>
    <w:rsid w:val="00C22E67"/>
    <w:rsid w:val="00C4100D"/>
    <w:rsid w:val="00C5076B"/>
    <w:rsid w:val="00C6063A"/>
    <w:rsid w:val="00C74F32"/>
    <w:rsid w:val="00C966CA"/>
    <w:rsid w:val="00CE0B64"/>
    <w:rsid w:val="00D24F97"/>
    <w:rsid w:val="00D41117"/>
    <w:rsid w:val="00D44069"/>
    <w:rsid w:val="00D45DA2"/>
    <w:rsid w:val="00D46823"/>
    <w:rsid w:val="00D566D5"/>
    <w:rsid w:val="00D7536D"/>
    <w:rsid w:val="00D81DB0"/>
    <w:rsid w:val="00D86711"/>
    <w:rsid w:val="00DA4956"/>
    <w:rsid w:val="00DB34ED"/>
    <w:rsid w:val="00DB755A"/>
    <w:rsid w:val="00DD290F"/>
    <w:rsid w:val="00DD6C3B"/>
    <w:rsid w:val="00DE72C7"/>
    <w:rsid w:val="00E01F27"/>
    <w:rsid w:val="00E0685F"/>
    <w:rsid w:val="00E45486"/>
    <w:rsid w:val="00EE49DA"/>
    <w:rsid w:val="00F02DD0"/>
    <w:rsid w:val="00F218E3"/>
    <w:rsid w:val="00F72518"/>
    <w:rsid w:val="00F73885"/>
    <w:rsid w:val="00F7536A"/>
    <w:rsid w:val="00F76EDA"/>
    <w:rsid w:val="00F96C17"/>
    <w:rsid w:val="00FA3A11"/>
    <w:rsid w:val="00FA4B7A"/>
    <w:rsid w:val="00FF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B4E27"/>
  <w15:docId w15:val="{C518C597-EE33-4A47-BC77-D3D9699A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Textbody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</w:rPr>
  </w:style>
  <w:style w:type="paragraph" w:styleId="Heading2">
    <w:name w:val="heading 2"/>
    <w:basedOn w:val="Standard"/>
    <w:next w:val="Textbody"/>
    <w:pPr>
      <w:keepNext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Heading3">
    <w:name w:val="heading 3"/>
    <w:basedOn w:val="Standard"/>
    <w:next w:val="Textbody"/>
    <w:pPr>
      <w:keepNext/>
      <w:ind w:firstLine="72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Heading4">
    <w:name w:val="heading 4"/>
    <w:basedOn w:val="Standard"/>
    <w:next w:val="Textbody"/>
    <w:pPr>
      <w:keepNext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Standard"/>
    <w:next w:val="Textbody"/>
    <w:pPr>
      <w:keepNext/>
      <w:outlineLvl w:val="4"/>
    </w:pPr>
    <w:rPr>
      <w:rFonts w:ascii="Arial Black" w:hAnsi="Arial Black" w:cs="Arial Black"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Batang" w:hAnsi="Arial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ddress1">
    <w:name w:val="Address 1"/>
    <w:basedOn w:val="Standard"/>
    <w:pPr>
      <w:spacing w:line="160" w:lineRule="atLeast"/>
      <w:jc w:val="both"/>
    </w:pPr>
    <w:rPr>
      <w:sz w:val="14"/>
      <w:szCs w:val="14"/>
    </w:rPr>
  </w:style>
  <w:style w:type="paragraph" w:customStyle="1" w:styleId="Address2">
    <w:name w:val="Address 2"/>
    <w:basedOn w:val="Standard"/>
    <w:pPr>
      <w:spacing w:line="160" w:lineRule="atLeast"/>
      <w:jc w:val="both"/>
    </w:pPr>
    <w:rPr>
      <w:sz w:val="14"/>
      <w:szCs w:val="14"/>
    </w:rPr>
  </w:style>
  <w:style w:type="paragraph" w:customStyle="1" w:styleId="Name">
    <w:name w:val="Name"/>
    <w:basedOn w:val="Standard"/>
    <w:pPr>
      <w:pBdr>
        <w:bottom w:val="single" w:sz="6" w:space="4" w:color="00000A"/>
      </w:pBdr>
      <w:spacing w:after="440" w:line="240" w:lineRule="atLeast"/>
    </w:pPr>
    <w:rPr>
      <w:rFonts w:ascii="Arial Black" w:hAnsi="Arial Black" w:cs="Arial Black"/>
      <w:spacing w:val="-35"/>
      <w:sz w:val="54"/>
      <w:szCs w:val="54"/>
    </w:rPr>
  </w:style>
  <w:style w:type="paragraph" w:customStyle="1" w:styleId="Achievement">
    <w:name w:val="Achievement"/>
    <w:basedOn w:val="Textbody"/>
    <w:pPr>
      <w:spacing w:after="60" w:line="220" w:lineRule="atLeast"/>
      <w:ind w:right="245"/>
      <w:jc w:val="both"/>
    </w:pPr>
    <w:rPr>
      <w:spacing w:val="-5"/>
    </w:rPr>
  </w:style>
  <w:style w:type="paragraph" w:customStyle="1" w:styleId="CompanyName">
    <w:name w:val="Company Name"/>
    <w:basedOn w:val="Standard"/>
    <w:pPr>
      <w:ind w:left="720"/>
    </w:pPr>
    <w:rPr>
      <w:smallCaps/>
      <w:sz w:val="22"/>
      <w:szCs w:val="22"/>
    </w:rPr>
  </w:style>
  <w:style w:type="paragraph" w:customStyle="1" w:styleId="JobTitle">
    <w:name w:val="Job Title"/>
    <w:pPr>
      <w:widowControl/>
      <w:suppressAutoHyphens/>
      <w:spacing w:after="60" w:line="220" w:lineRule="atLeast"/>
    </w:pPr>
    <w:rPr>
      <w:rFonts w:ascii="Arial Black" w:eastAsia="Batang" w:hAnsi="Arial Black" w:cs="Arial Black"/>
      <w:spacing w:val="-10"/>
    </w:rPr>
  </w:style>
  <w:style w:type="paragraph" w:customStyle="1" w:styleId="Objective">
    <w:name w:val="Objective"/>
    <w:basedOn w:val="Standard"/>
    <w:pPr>
      <w:spacing w:before="240" w:after="220" w:line="220" w:lineRule="atLeast"/>
    </w:pPr>
  </w:style>
  <w:style w:type="paragraph" w:styleId="Title">
    <w:name w:val="Title"/>
    <w:basedOn w:val="Standard"/>
    <w:next w:val="Subtitle"/>
    <w:pPr>
      <w:jc w:val="center"/>
    </w:pPr>
    <w:rPr>
      <w:rFonts w:ascii="Cambria" w:eastAsia="Times New Roman" w:hAnsi="Cambria" w:cs="Cambria"/>
      <w:b/>
      <w:bCs/>
      <w:sz w:val="32"/>
      <w:szCs w:val="32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styleId="BodyText2">
    <w:name w:val="Body Text 2"/>
    <w:basedOn w:val="Standard"/>
    <w:pPr>
      <w:ind w:left="720"/>
    </w:pPr>
  </w:style>
  <w:style w:type="paragraph" w:styleId="BodyTextIndent2">
    <w:name w:val="Body Text Indent 2"/>
    <w:basedOn w:val="Standard"/>
    <w:pPr>
      <w:ind w:left="2160"/>
    </w:pPr>
  </w:style>
  <w:style w:type="paragraph" w:styleId="BodyTextIndent3">
    <w:name w:val="Body Text Indent 3"/>
    <w:basedOn w:val="Standard"/>
    <w:pPr>
      <w:ind w:left="720"/>
    </w:pPr>
    <w:rPr>
      <w:sz w:val="16"/>
      <w:szCs w:val="16"/>
    </w:rPr>
  </w:style>
  <w:style w:type="paragraph" w:styleId="Footer">
    <w:name w:val="footer"/>
    <w:basedOn w:val="Standard"/>
    <w:pPr>
      <w:suppressLineNumbers/>
      <w:tabs>
        <w:tab w:val="center" w:pos="4320"/>
        <w:tab w:val="right" w:pos="8640"/>
      </w:tabs>
    </w:p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Heading1Char">
    <w:name w:val="Heading 1 Char"/>
    <w:rPr>
      <w:rFonts w:ascii="Cambria" w:hAnsi="Cambria" w:cs="Cambria"/>
      <w:b/>
      <w:bCs/>
      <w:kern w:val="3"/>
      <w:sz w:val="32"/>
      <w:szCs w:val="32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rPr>
      <w:b/>
      <w:bCs/>
      <w:i/>
      <w:iCs/>
      <w:sz w:val="26"/>
      <w:szCs w:val="26"/>
    </w:rPr>
  </w:style>
  <w:style w:type="character" w:customStyle="1" w:styleId="BodyTextChar">
    <w:name w:val="Body Text Char"/>
    <w:rPr>
      <w:rFonts w:ascii="Arial" w:eastAsia="Batang" w:hAnsi="Arial" w:cs="Arial"/>
      <w:sz w:val="20"/>
      <w:szCs w:val="20"/>
    </w:rPr>
  </w:style>
  <w:style w:type="character" w:customStyle="1" w:styleId="StrongEmphasis">
    <w:name w:val="Strong Emphasis"/>
    <w:rPr>
      <w:rFonts w:ascii="Times New Roman" w:hAnsi="Times New Roman" w:cs="Times New Roman"/>
      <w:b/>
      <w:bCs/>
    </w:rPr>
  </w:style>
  <w:style w:type="character" w:customStyle="1" w:styleId="TitleChar">
    <w:name w:val="Title Char"/>
    <w:rPr>
      <w:rFonts w:ascii="Cambria" w:hAnsi="Cambria" w:cs="Cambria"/>
      <w:b/>
      <w:bCs/>
      <w:kern w:val="3"/>
      <w:sz w:val="32"/>
      <w:szCs w:val="32"/>
    </w:rPr>
  </w:style>
  <w:style w:type="character" w:customStyle="1" w:styleId="BodyText2Char">
    <w:name w:val="Body Text 2 Char"/>
    <w:rPr>
      <w:rFonts w:ascii="Arial" w:eastAsia="Batang" w:hAnsi="Arial" w:cs="Arial"/>
      <w:sz w:val="20"/>
      <w:szCs w:val="20"/>
    </w:rPr>
  </w:style>
  <w:style w:type="character" w:customStyle="1" w:styleId="BodyTextIndent2Char">
    <w:name w:val="Body Text Indent 2 Char"/>
    <w:rPr>
      <w:rFonts w:ascii="Arial" w:eastAsia="Batang" w:hAnsi="Arial" w:cs="Arial"/>
      <w:sz w:val="20"/>
      <w:szCs w:val="20"/>
    </w:rPr>
  </w:style>
  <w:style w:type="character" w:customStyle="1" w:styleId="BodyTextIndent3Char">
    <w:name w:val="Body Text Indent 3 Char"/>
    <w:rPr>
      <w:rFonts w:ascii="Arial" w:eastAsia="Batang" w:hAnsi="Arial" w:cs="Arial"/>
      <w:sz w:val="16"/>
      <w:szCs w:val="16"/>
    </w:rPr>
  </w:style>
  <w:style w:type="character" w:customStyle="1" w:styleId="FooterChar">
    <w:name w:val="Footer Char"/>
    <w:rPr>
      <w:rFonts w:ascii="Arial" w:eastAsia="Batang" w:hAnsi="Arial" w:cs="Arial"/>
      <w:sz w:val="20"/>
      <w:szCs w:val="20"/>
    </w:rPr>
  </w:style>
  <w:style w:type="character" w:styleId="PageNumber">
    <w:name w:val="page number"/>
    <w:rPr>
      <w:rFonts w:ascii="Times New Roman" w:hAnsi="Times New Roman" w:cs="Times New Roman"/>
    </w:rPr>
  </w:style>
  <w:style w:type="character" w:customStyle="1" w:styleId="apple-style-span">
    <w:name w:val="apple-style-span"/>
    <w:rPr>
      <w:rFonts w:ascii="Times New Roman" w:hAnsi="Times New Roman" w:cs="Times New Roman"/>
    </w:rPr>
  </w:style>
  <w:style w:type="character" w:customStyle="1" w:styleId="Internetlink">
    <w:name w:val="Internet link"/>
    <w:rPr>
      <w:rFonts w:ascii="Times New Roman" w:hAnsi="Times New Roman" w:cs="Times New Roman"/>
      <w:color w:val="0000FF"/>
      <w:u w:val="single"/>
    </w:rPr>
  </w:style>
  <w:style w:type="character" w:customStyle="1" w:styleId="BalloonTextChar">
    <w:name w:val="Balloon Text Char"/>
    <w:rPr>
      <w:rFonts w:ascii="Tahoma" w:eastAsia="Batang" w:hAnsi="Tahoma" w:cs="Tahoma"/>
      <w:sz w:val="16"/>
      <w:szCs w:val="16"/>
    </w:rPr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Arial"/>
    </w:rPr>
  </w:style>
  <w:style w:type="paragraph" w:styleId="NoSpacing">
    <w:name w:val="No Spacing"/>
    <w:uiPriority w:val="1"/>
    <w:qFormat/>
    <w:pPr>
      <w:suppressAutoHyphens/>
    </w:pPr>
    <w:rPr>
      <w:szCs w:val="21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77FD0"/>
    <w:rPr>
      <w:color w:val="0000FF"/>
      <w:u w:val="single"/>
    </w:rPr>
  </w:style>
  <w:style w:type="character" w:customStyle="1" w:styleId="il">
    <w:name w:val="il"/>
    <w:basedOn w:val="DefaultParagraphFont"/>
    <w:rsid w:val="00F76EDA"/>
  </w:style>
  <w:style w:type="character" w:customStyle="1" w:styleId="apple-converted-space">
    <w:name w:val="apple-converted-space"/>
    <w:basedOn w:val="DefaultParagraphFont"/>
    <w:rsid w:val="00F76EDA"/>
  </w:style>
  <w:style w:type="character" w:styleId="UnresolvedMention">
    <w:name w:val="Unresolved Mention"/>
    <w:basedOn w:val="DefaultParagraphFont"/>
    <w:uiPriority w:val="99"/>
    <w:semiHidden/>
    <w:unhideWhenUsed/>
    <w:rsid w:val="003C37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210F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2210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1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0E2A6-0B2B-4ACB-9EE8-C7CD5FD3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617 West Jefferson St</vt:lpstr>
    </vt:vector>
  </TitlesOfParts>
  <Company>Microsoft</Company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617 West Jefferson St</dc:title>
  <dc:creator>Preferred Customer</dc:creator>
  <cp:lastModifiedBy>Joshua First</cp:lastModifiedBy>
  <cp:revision>39</cp:revision>
  <cp:lastPrinted>2010-10-19T20:10:00Z</cp:lastPrinted>
  <dcterms:created xsi:type="dcterms:W3CDTF">2016-11-16T00:09:00Z</dcterms:created>
  <dcterms:modified xsi:type="dcterms:W3CDTF">2021-03-03T16:26:00Z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Dell Computer Corporation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